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Землетрясения в Турции 2023 года: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Olha Susulova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Землетрясения — это одно из самых разрушительных природных явлений, способных причинить огромный ущерб как людям, так и инфраструктуре. В 2023 году Турция вновь столкнулась с этой природной катастрофой, которая унесла множество жизней и оставила за собой разрушения. Вопрос, который мы должны рассмотреть, заключается в том, какие причины привели к этому землетрясению и какие последствия оно имело для страны.</w:t>
      </w:r>
    </w:p>
    <w:p>
      <w:pPr>
        <w:pStyle w:val="paragraphStyleText"/>
      </w:pPr>
      <w:r>
        <w:rPr>
          <w:rStyle w:val="fontStyleText"/>
        </w:rPr>
        <w:t xml:space="preserve">Землетрясение — это внезапное колебание земной коры, вызванное движением тектонических плит. Турция расположена на стыке нескольких крупных тектонических плит, что делает её особенно уязвимой к сейсмической активности. Основные характеристики землетрясений включают их силу, глубину и место возникновения. В случае Турции 2023 года, землетрясение произошло в районе, где тектонические плиты сталкиваются, что и стало причиной его разрушительной силы.</w:t>
      </w:r>
    </w:p>
    <w:p>
      <w:pPr>
        <w:pStyle w:val="paragraphStyleText"/>
      </w:pPr>
      <w:r>
        <w:rPr>
          <w:rStyle w:val="fontStyleText"/>
        </w:rPr>
        <w:t xml:space="preserve">Я считаю, что землетрясение в Турции 2023 года стало следствием не только природных факторов, но и недостаточной готовности страны к таким катастрофам. Обратимся к событиям, произошедшим в тот день. В результате мощного землетрясения, которое произошло в юго-восточной части страны, были разрушены целые города, тысячи людей остались без крова, а многие потеряли своих близких. Власти не успели организовать спасательные операции, что усугубило ситуацию.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спасатели пытались достать людей из-под завалов, мы видим, как они работают в условиях нехватки ресурсов и времени. Это показывает, насколько важна подготовка к подобным ситуациям. Микровывод из этого примера заключается в том, что отсутствие должной инфраструктуры и системы предупреждения о землетрясениях привело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Землетрясение в Турции 2023 года стало ярким примером того, как природные катастрофы могут обострять существующие проблемы в обществе. Я считаю, что для предотвращения подобных трагедий в будущем необходимо не только изучать причины землетрясений, но и активно работать над улучшением системы безопасности и готовности к ним.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