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Путешествие в загробный мир: смысл и символика "Божественной комедии"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Валентина Еремкина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Путешествие в загробный мир — это одна из самых загадочных и глубоких тем в литературе. Что же такое загробный мир? Это пространство, куда попадают души после смерти, и оно часто воспринимается как отражение жизни, ее смыслов и ценностей. В этом контексте «Божественная комедия» Данте Алигери представляет собой не просто литературное произведение, а целую философскую систему, в которой автор исследует вопросы морали, справедливости и человеческой судьбы. Я считаю, что «Божественная комедия» является не только аллегорией путешествия души, но и глубоким размышлением о смысле жизни и последствиях человеческих поступков.</w:t>
      </w:r>
    </w:p>
    <w:p>
      <w:pPr>
        <w:pStyle w:val="paragraphStyleText"/>
      </w:pPr>
      <w:r>
        <w:rPr>
          <w:rStyle w:val="fontStyleText"/>
        </w:rPr>
        <w:t xml:space="preserve">Обратимся к «Божественной комедии», где Данте описывает свое путешествие через Ад, Чистилище и Рай. В первой части, «Ад», он встречает множество персонажей, каждый из которых олицетворяет различные грехи и их последствия. Например, в круге блудников Данте встречает Петрарку и других известных личностей, которые были пленены страстью. Этот эпизод показывает, как грехи могут затмить разум и привести к вечным страданиям. Здесь Данте подчеркивает, что каждый выбор имеет свои последствия, и это служит предупреждением для читателя.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«Божественная комедия» демонстрирует, как важно осознавать свои поступки и их влияние на душу. Путешествие Данте — это не только физическое перемещение, но и внутреннее преображение, которое происходит в процессе осознания своих ошибок и стремления к искуплению.</w:t>
      </w:r>
    </w:p>
    <w:p>
      <w:pPr>
        <w:pStyle w:val="paragraphStyleText"/>
      </w:pPr>
      <w:r>
        <w:rPr>
          <w:rStyle w:val="fontStyleText"/>
        </w:rPr>
        <w:t xml:space="preserve">В заключение, «Божественная комедия» Данте Алигери — это не просто рассказ о загробном мире, а глубокая аллегория, которая заставляет нас задуматься о смысле жизни и важности морального выбора. Путешествие в загробный мир становится символом поиска истины и стремления к духовному совершенству, что делает это произведение актуальным и в наши дни.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