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История создания постулата Бора и развитие квантовой механики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gely4filyasova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том, как развивалась квантовая механика и какие идеи легли в основу её формирования, является крайне интересным и многогранным. Квантовая механика, как одна из основополагающих теорий физики, изменила наше представление о природе материи и энергии. Важным этапом в её развитии стало введение постулата Бора, который стал основой для дальнейших исследований в этой области.</w:t>
      </w:r>
    </w:p>
    <w:p>
      <w:pPr>
        <w:pStyle w:val="paragraphStyleText"/>
      </w:pPr>
      <w:r>
        <w:rPr>
          <w:rStyle w:val="fontStyleText"/>
        </w:rPr>
        <w:t xml:space="preserve">Постулат Бора, предложенный датским физиком Нильсом Бором в начале XX века, стал ключевым моментом в понимании атомной структуры. Он утверждает, что электроны в атоме движутся по определённым орбитам, и только при переходе между этими орбитами происходит испускание или поглощение энергии в виде квантов. Это определение стало основой для дальнейшего развития квантовой механики и позволило объяснить многие явления, которые не могли быть поняты с помощью классической физики.</w:t>
      </w:r>
    </w:p>
    <w:p>
      <w:pPr>
        <w:pStyle w:val="paragraphStyleText"/>
      </w:pPr>
      <w:r>
        <w:rPr>
          <w:rStyle w:val="fontStyleText"/>
        </w:rPr>
        <w:t xml:space="preserve">Я считаю, что постулат Бора не только открыл новые горизонты в физике, но и продемонстрировал, как важно учитывать квантовые эффекты при изучении микромира. Обратимся к работам Бора, чтобы лучше понять, как его идеи повлияли на развитие науки.</w:t>
      </w:r>
    </w:p>
    <w:p>
      <w:pPr>
        <w:pStyle w:val="paragraphStyleText"/>
      </w:pPr>
      <w:r>
        <w:rPr>
          <w:rStyle w:val="fontStyleText"/>
        </w:rPr>
        <w:t xml:space="preserve">В своей работе «О структуре атома» Бор описывает модель атома, в которой электроны движутся по фиксированным орбитам, и только при переходе между ними происходит изменение энергии. Это было революционным шагом, так как до этого учёные не могли объяснить, почему атомы излучают свет именно в определённых спектрах. Бор использовал экспериментальные данные, чтобы обосновать свою теорию, что сделало её более убедительной.</w:t>
      </w:r>
    </w:p>
    <w:p>
      <w:pPr>
        <w:pStyle w:val="paragraphStyleText"/>
      </w:pPr>
      <w:r>
        <w:rPr>
          <w:rStyle w:val="fontStyleText"/>
        </w:rPr>
        <w:t xml:space="preserve">Анализируя эту модель, можно увидеть, как она подтверждает мой тезис. Постулат Бора позволил объяснить явления, которые ранее оставались загадкой, и тем самым открыл новые пути для исследований в области квантовой механики. Его идеи стали основой для дальнейших разработок, таких как квантовая механика Шрёдингера и принцип неопределённости Гейзенберга.</w:t>
      </w:r>
    </w:p>
    <w:p>
      <w:pPr>
        <w:pStyle w:val="paragraphStyleText"/>
      </w:pPr>
      <w:r>
        <w:rPr>
          <w:rStyle w:val="fontStyleText"/>
        </w:rPr>
        <w:t xml:space="preserve">В заключение, постулат Бора стал важным шагом в развитии квантовой механики, который не только объяснил многие аспекты атомной структуры, но и открыл новые горизонты для научных исследований. Являясь основой для дальнейших теорий, он продемонстрировал, как важно учитывать квантовые эффекты в физике, что в свою очередь изменило наше понимание о мире на микроскопическом уровне.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