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Альфа-распад: Природа и Примеры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Садикова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Альфа-распад — это один из видов радиоактивного распада, при котором ядро атома испускает альфа-частицу, состоящую из двух протонов и двух нейтронов. Этот процесс приводит к образованию нового элемента с меньшим атомным номером. Альфа-распад является важным явлением в ядерной физике и имеет множество применений, от медицины до ядерной энергетики. Я считаю, что альфа-распад, несмотря на его потенциальную опасность, играет ключевую роль в понимании структуры атома и в развитии технологий, связанных с ядерной энергией.</w:t>
      </w:r>
    </w:p>
    <w:p>
      <w:pPr>
        <w:pStyle w:val="paragraphStyleText"/>
      </w:pPr>
      <w:r>
        <w:rPr>
          <w:rStyle w:val="fontStyleText"/>
        </w:rPr>
        <w:t xml:space="preserve">Обратимся к примеру альфа-распада у урана-238, который является одним из наиболее известных изотопов, подверженных этому процессу. Уран-238 распадается, испуская альфа-частицу и превращаясь в торий-234. Этот процесс происходит с определенной вероятностью, и время полураспада урана-238 составляет около 4,5 миллиарда лет. В результате этого распада образуется не только новый элемент, но и выделяется энергия, что делает альфа-распад важным источником энергии в природе.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увидеть, как альфа-распад иллюстрирует мой тезис. Во-первых, он демонстрирует, как радиоактивные элементы могут изменять свою структуру, что является основой для понимания ядерной физики. Во-вторых, выделение энергии в процессе распада открывает возможности для использования ядерной энергии в различных областях, включая производство электроэнергии и медицинские технологии, такие как радиотерапия для лечения рака. Однако, несмотря на эти положительные аспекты, альфа-распад также несет в себе риски, связанные с радиацией, что подчеркивает необходимость осторожного обращения с радиоактивными материалами.</w:t>
      </w:r>
    </w:p>
    <w:p>
      <w:pPr>
        <w:pStyle w:val="paragraphStyleText"/>
      </w:pPr>
      <w:r>
        <w:rPr>
          <w:rStyle w:val="fontStyleText"/>
        </w:rPr>
        <w:t xml:space="preserve">В заключение, альфа-распад является важным процессом, который не только помогает нам понять природу атомов, но и открывает новые горизонты в науке и технике. Я считаю, что, несмотря на потенциальные опасности, изучение альфа-распада и его применение в различных областях может принести значительные выгоды для человечества.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