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Путешествия как отражение жизненных запросов героев в литературе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timof3ikuzin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Путешествия всегда были важной частью человеческой жизни. Они не только позволяют нам увидеть новые места и культуры, но и служат отражением наших внутренних запросов и стремлений. Вопрос о том, как путешествия влияют на героев литературных произведений, является актуальным и многогранным. Путешествие может быть как физическим, так и духовным, и в обоих случаях оно открывает перед героями новые горизонты, заставляет их переосмысливать свои ценности и цели.</w:t>
      </w:r>
    </w:p>
    <w:p>
      <w:pPr>
        <w:pStyle w:val="paragraphStyleText"/>
      </w:pPr>
      <w:r>
        <w:rPr>
          <w:rStyle w:val="fontStyleText"/>
        </w:rPr>
        <w:t xml:space="preserve">Путешествие в литературе часто символизирует поиск себя, стремление к свободе и самовыражению. Я считаю, что путешествия героев в произведениях литературы отражают их жизненные запросы и внутренние конфликты, что делает их характеры более глубокими и многослойными.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"На дне" Максима Горького. В этом произведении герои, находящиеся на дне общества, стремятся к лучшей жизни, к поиску смысла своего существования. Например, персонаж Лука, который является символом надежды и веры в лучшее, говорит о том, что каждый человек имеет право на мечту и стремление к чему-то большему. Его путешествие по жизни, полное страданий и разочарований, отражает внутренние запросы не только его, но и всех обитателей ночлежки.</w:t>
      </w:r>
    </w:p>
    <w:p>
      <w:pPr>
        <w:pStyle w:val="paragraphStyleText"/>
      </w:pPr>
      <w:r>
        <w:rPr>
          <w:rStyle w:val="fontStyleText"/>
        </w:rPr>
        <w:t xml:space="preserve">Лука, несмотря на свою тяжелую судьбу, продолжает верить в возможность перемен. Он вдохновляет других героев, показывая, что даже в самых трудных условиях можно найти смысл и надежду. Это путешествие по внутреннему миру каждого из героев, их стремление к лучшей жизни, является отражением их жизненных запросов. Они ищут не только физического выхода из нищеты, но и духовного освобождения.</w:t>
      </w:r>
    </w:p>
    <w:p>
      <w:pPr>
        <w:pStyle w:val="paragraphStyleText"/>
      </w:pPr>
      <w:r>
        <w:rPr>
          <w:rStyle w:val="fontStyleText"/>
        </w:rPr>
        <w:t xml:space="preserve">Таким образом, путешествия в литературе становятся не просто перемещением в пространстве, но и глубоким внутренним процессом, который помогает героям осознать свои желания и стремления. В заключение, можно сказать, что путешествия в произведениях литературы служат важным инструментом для раскрытия жизненных запросов героев, позволяя читателю глубже понять их внутренний мир и мотивацию.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