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Исторические памятники Ставропольского края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skvorik4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Ставропольский край — это регион, богатый историей и культурным наследием. Вопрос о значении исторических памятников в жизни общества становится все более актуальным. Почему же исторические памятники важны для нас? Они не только хранят память о прошлом, но и формируют наше восприятие истории, культуры и идентичности.</w:t>
      </w:r>
    </w:p>
    <w:p>
      <w:pPr>
        <w:pStyle w:val="paragraphStyleText"/>
      </w:pPr>
      <w:r>
        <w:rPr>
          <w:rStyle w:val="fontStyleText"/>
        </w:rPr>
        <w:t xml:space="preserve">Исторические памятники — это материальные свидетельства о событиях, людях и эпохах, которые оставили свой след в истории. Они могут быть как архитектурными сооружениями, так и памятниками природы, которые рассказывают о жизни и быте предков. Я считаю, что сохранение и изучение исторических памятников Ставропольского края имеет огромное значение для формирования культурной идентичности и патриотизма у молодежи.</w:t>
      </w:r>
    </w:p>
    <w:p>
      <w:pPr>
        <w:pStyle w:val="paragraphStyleText"/>
      </w:pPr>
      <w:r>
        <w:rPr>
          <w:rStyle w:val="fontStyleText"/>
        </w:rPr>
        <w:t xml:space="preserve">Обратимся к памятнику «Кавказская линия», который является одним из символов Ставропольского края. Этот исторический объект был построен в XIX веке и служил важной стратегической и транспортной артерией. Он не только отражает военное прошлое региона, но и является примером инженерного искусства своего времени. Памятник привлекает внимание туристов и местных жителей, которые могут увидеть, как развивалась инфраструктура и экономика края.</w:t>
      </w:r>
    </w:p>
    <w:p>
      <w:pPr>
        <w:pStyle w:val="paragraphStyleText"/>
      </w:pPr>
      <w:r>
        <w:rPr>
          <w:rStyle w:val="fontStyleText"/>
        </w:rPr>
        <w:t xml:space="preserve">Анализируя значение «Кавказской линии», можно сказать, что она служит не только напоминанием о военных конфликтах, но и символом единства и связи между народами. Этот памятник показывает, как история может объединять людей, несмотря на различия. Он напоминает нам о том, что мы должны учиться на ошибках прошлого и стремиться к миру и согласию.</w:t>
      </w:r>
    </w:p>
    <w:p>
      <w:pPr>
        <w:pStyle w:val="paragraphStyleText"/>
      </w:pPr>
      <w:r>
        <w:rPr>
          <w:rStyle w:val="fontStyleText"/>
        </w:rPr>
        <w:t xml:space="preserve">В заключение, исторические памятники Ставропольского края играют важную роль в сохранении культурного наследия и формировании исторической памяти. Они помогают нам понять, откуда мы пришли и куда движемся. Я считаю, что забота о таких памятниках — это наша общая ответственность, и мы должны передать это наследие будущим поколениям.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