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детских воспоминаний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Малинина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детские воспоминания в жизни человека. Воспоминания — это не просто образы из прошлого, это целый мир, который формирует нашу личность, наши ценности и взгляды на жизнь. Они могут быть как радостными, так и печальными, но в любом случае они оставляют неизгладимый след в нашем сознании. Я считаю, что детские воспоминания являются важной частью нашей жизни, так как они помогают нам понять себя, свои желания и страхи, а также формируют наше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«Детство» А. П. Чехова. В этом произведении автор описывает свои детские годы, полные ярких впечатлений и эмоций. Чехов делится воспоминаниями о своих родителях, о том, как он проводил время с друзьями, о своих первых открытиях и разочарованиях. Эти эпизоды не только рисуют картину его детства, но и показывают, как эти моменты повлияли на его дальнейшую жизнь и творчество.</w:t>
      </w:r>
    </w:p>
    <w:p>
      <w:pPr>
        <w:pStyle w:val="paragraphStyleText"/>
      </w:pPr>
      <w:r>
        <w:rPr>
          <w:rStyle w:val="fontStyleText"/>
        </w:rPr>
        <w:t xml:space="preserve">Например, в одном из эпизодов Чехов описывает, как он впервые увидел море. Это событие стало для него настоящим открытием, которое запомнилось на всю жизнь. Он передает свои чувства восторга и удивления, которые испытывал в тот момент. Этот эпизод показывает, как важны такие моменты для формирования личности. Они не просто остаются в памяти, но и становятся основой для будущих стремлений и мечтаний. Взрослея, человек может вспоминать о таких моментах, и они могут вдохновлять его на новые свершения.</w:t>
      </w:r>
    </w:p>
    <w:p>
      <w:pPr>
        <w:pStyle w:val="paragraphStyleText"/>
      </w:pPr>
      <w:r>
        <w:rPr>
          <w:rStyle w:val="fontStyleText"/>
        </w:rPr>
        <w:t xml:space="preserve">Таким образом, детские воспоминания не только формируют нашу личность, но и служат источником вдохновения и мотивации в жизни. Они помогают нам понять, что действительно важно, и что мы хотим достичь. В заключение, можно сказать, что ценность детских воспоминаний заключается в их способности формировать нас как личностей, помогать нам в трудные моменты и вдохновлять на новые достижения.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