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Сахалинская кабарга: символ редкости и защиты природы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+79269332376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сохранении редких видов животных становится все более актуальным в современном мире. Одним из таких уникальных представителей фауны является сахалинская кабарга. Этот вид, обитающий исключительно на Сахалине и прилегающих островах, стал символом не только редкости, но и необходимости защиты природы.</w:t>
      </w:r>
    </w:p>
    <w:p>
      <w:pPr>
        <w:pStyle w:val="paragraphStyleText"/>
      </w:pPr>
      <w:r>
        <w:rPr>
          <w:rStyle w:val="fontStyleText"/>
        </w:rPr>
        <w:t xml:space="preserve">Сахалинская кабарга — это небольшое млекопитающее, относящееся к семейству полорогих. Она отличается от своих сородичей меньшими размерами и характерной окраской. Эти животные ведут скрытный образ жизни, предпочитая густые леса и труднодоступные места. К сожалению, из-за охоты и разрушения естественной среды обитания численность сахалинской кабарги стремительно сокращается. Я считаю, что защита этого вида является важной задачей для сохранения биологического разнообразия и экосистемы региона.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«Сахалинская кабарга» А. П. Чехова, где автор описывает природу и жизнь на Сахалине. В этом произведении Чехов подчеркивает красоту и уникальность местной флоры и фауны, а также указывает на угрозы, с которыми сталкиваются редкие виды. Например, он описывает, как местные жители охотятся на кабаргу, не задумываясь о последствиях для экосистемы. Этот эпизод показывает, как человеческая деятельность может угрожать существованию уникальных видов, таких как сахалинская кабарга.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героев Чехова, можно заметить, что их действия продиктованы неосознанной жадностью и отсутствием понимания важности сохранения природы. Это подтверждает мой тезис о том, что бездумное использование природных ресурсов может привести к исчезновению редких видов. Сахалинская кабарга, как символ редкости, напоминает нам о необходимости бережного отношения к окружающей среде.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сахалинская кабарга является не только редким видом, но и важным индикатором состояния экосистемы. Защита этого животного должна стать приоритетом для общества, чтобы сохранить уникальное природное наследие Сахалина. Я считаю, что только совместными усилиями мы сможем предотвратить исчезновение таких удивительных существ и обеспечить гармонию между человеком и природой.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