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человека: Краткое содержание рассказа Михаила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Комкина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судьбе человека всегда был актуален и волновал умы многих писателей и философов. Судьба — это не просто набор случайностей, это сложный и многогранный процесс, который формируется под воздействием различных факторов, как внутренних, так и внешних. В рассказе Михаила Шолохова «Судьба человека» мы видим, как судьба человека может быть жестокой и непредсказуемой, но в то же время она может проявляться в самых неожиданных формах. Я считаю, что в этом произведении автор показывает, как важна человеческая стойкость и способность сохранять человечность даже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— простой русский человек, который пережил ужасные испытания во время Великой Отечественной войны. Он потерял свою семью, его жизнь была полна страданий и лишений. В одном из эпизодов рассказа Соколов рассказывает о том, как его взяли в плен, и как он, несмотря на все унижения и страдания, не потерял надежды на возвращение к нормальной жизни. Он встречает других людей, которые также пережили ужасные события, и это придаёт ему сил.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даже в самых безнадежных ситуациях человек может сохранять свою человечность и стремление к жизни. Соколов не только борется за свою жизнь, но и находит в себе силы заботиться о других, что подчеркивает его внутреннюю силу и стойкость. Этот пример доказывает мой тезис о том, что судьба человека может быть жестокой, но именно в трудные времена проявляются лучшие качества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Михаила Шолохова «Судьба человека» заставляет нас задуматься о том, что судьба — это не только то, что нам предначертано, но и то, как мы реагируем на жизненные испытания. Человеческая стойкость и способность сохранять человечность в любых условиях — это то, что делает нас по-настоящему сильными. Таким образом, судьба человека — это не только результат внешних обстоятельств, но и отражение его внутреннего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