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родного дома в лирике С.А. Есенина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Анна Иванова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образ родного дома представлен в лирике С.А. Есенина, является важным аспектом его творчества. Родной дом для поэта — это не просто физическое пространство, а символ, который олицетворяет его детство, воспоминания и глубокие чувства. В этом контексте можно рассмотреть, как Есенин передает свои эмоции и переживания, связанные с домом, и какое значение он придает этому образу в своих стихах.</w:t>
      </w:r>
    </w:p>
    <w:p>
      <w:pPr>
        <w:pStyle w:val="paragraphStyleText"/>
      </w:pPr>
      <w:r>
        <w:rPr>
          <w:rStyle w:val="fontStyleText"/>
        </w:rPr>
        <w:t xml:space="preserve">Родной дом в лирике Есенина можно охарактеризовать как место, где зарождаются самые искренние и чистые чувства. Это пространство, наполненное теплом и уютом, где поэт чувствует себя в безопасности. Я считаю, что образ родного дома в творчестве Есенина является символом утраченной гармонии и связи с природой, что делает его лирику особенно трогательной и глубокой.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«Волга, Волга, матушка моя». В этом произведении Есенин описывает свою родину, ее красоту и величие. Он говорит о том, как река Волга олицетворяет его детство и воспоминания о доме. В строках поэта звучит ностальгия по родным местам, по тем просторам, которые он покинул. Есенин использует яркие образы природы, чтобы передать свои чувства: «Сквозь березы, сквозь поля, / Я иду к тебе, моя земля». Эти строки показывают, как сильно поэт привязан к своей родине, как она влияет на его внутренний мир.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образ родного дома в лирике Есенина неразрывно связан с его любовью к природе и стремлением к гармонии. Поэт показывает, что дом — это не только стены, но и те чувства, которые он вызывает. Воспоминания о родном доме становятся для него источником вдохновения и силы, что подтверждает его глубокую связь с родной землей.</w:t>
      </w:r>
    </w:p>
    <w:p>
      <w:pPr>
        <w:pStyle w:val="paragraphStyleText"/>
      </w:pPr>
      <w:r>
        <w:rPr>
          <w:rStyle w:val="fontStyleText"/>
        </w:rPr>
        <w:t xml:space="preserve">В заключение, образ родного дома в лирике С.А. Есенина является важным элементом, который помогает понять его внутренний мир и переживания. Поэт через свои стихи передает нам не только красоту природы, но и ту глубокую ностальгию, которую он испытывает по отношению к своему дому. Таким образом, родной дом становится символом утраченной гармонии и связи с природой, что делает творчество Есенина особенно актуальным и трогательным.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