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поступки характеризуют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поступки характеризуют человека, является актуальным и многогранным. Каждый из нас сталкивается с ситуациями, когда необходимо сделать выбор, и именно этот выбор, а следовательно, и поступок, становится отражением нашей внутренней сущности. Поступки могут говорить о моральных ценностях, убеждениях и даже о характере человека.</w:t>
      </w:r>
    </w:p>
    <w:p>
      <w:pPr>
        <w:pStyle w:val="paragraphStyleText"/>
      </w:pPr>
      <w:r>
        <w:rPr>
          <w:rStyle w:val="fontStyleText"/>
        </w:rPr>
        <w:t xml:space="preserve">Понятие «поступок» можно охарактеризовать как действие, совершенное человеком, которое имеет определенные последствия и может быть оценено с точки зрения морали и этики. Поступки могут быть как положительными, так и отрицательными, и именно они формируют общественное мнение о человеке. Я считаю, что поступки являются важнейшим индикатором внутреннего мира человека, его ценностей и убеждений.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истории демонстрирует стойкость и упорство в борьбе с морем и рыбой. Несмотря на все трудности, он не сдается и продолжает сражаться, что говорит о его внутренней силе и мужестве. В одном из эпизодов, когда Сантьяго борется с гигантским марлином, он испытывает физическую боль и усталость, но продолжает сражаться, понимая, что это его единственный шанс.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поступки Сантьяго отражают его характер. Его упорство и решимость в борьбе с природой подчеркивают его стойкость и преданность делу. Он не просто рыбак, а человек, который готов бороться до конца, несмотря на все трудности. Таким образом, поступки Сантьяго подтверждают мой тезис о том, что действия человека являются отражением его внутреннего мира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поступки действительно характеризуют человека. Они являются не только результатом его выбора, но и отражением его убеждений, моральных ценностей и характера. Как показывает пример Сантьяго, даже в самых сложных ситуациях поступки могут говорить о величии духа и стойкости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