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Нарушение основного обмена веществ: причины, симптомы и лечение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Перемыкина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здоровье человека становится все более актуальной темой. Одним из важных аспектов здоровья является обмен веществ, который отвечает за превращение пищи в энергию и строительные блоки для клеток. Но что происходит, когда этот процесс нарушается? Давайте рассмотрим, что такое нарушение основного обмена веществ.</w:t>
      </w:r>
    </w:p>
    <w:p>
      <w:pPr>
        <w:pStyle w:val="paragraphStyleText"/>
      </w:pPr>
      <w:r>
        <w:rPr>
          <w:rStyle w:val="fontStyleText"/>
        </w:rPr>
        <w:t xml:space="preserve">Основной обмен веществ — это совокупность химических реакций, происходящих в организме, которые обеспечивают его жизнедеятельность. Он включает в себя процессы, связанные с усвоением питательных веществ, выработкой энергии и поддержанием гомеостаза. Нарушение этого обмена может привести к различным заболеваниям и состояниям, которые негативно сказываются на здоровье человека. Я считаю, что понимание причин, симптомов и методов лечения нарушений обмена веществ является ключевым для поддержания здоровья и предотвращения серьезных заболеваний.</w:t>
      </w:r>
    </w:p>
    <w:p>
      <w:pPr>
        <w:pStyle w:val="paragraphStyleText"/>
      </w:pPr>
      <w:r>
        <w:rPr>
          <w:rStyle w:val="fontStyleText"/>
        </w:rPr>
        <w:t xml:space="preserve">Обратимся к исследованиям в области медицины, которые показывают, что нарушения обмена веществ могут быть вызваны различными факторами. Например, одним из распространенных причин является неправильное питание, которое включает в себя избыток калорий, недостаток витаминов и минералов, а также злоупотребление углеводами и жирами. Эти факторы могут привести к ожирению, диабету и другим метаболическим расстройствам. В качестве примера можно привести роман «Старик и море» Эрнеста Хемингуэя, где главный герой, старик Сантьяго, сталкивается с физическими и моральными трудностями, что можно интерпретировать как метафору борьбы с внутренними демонами, в том числе и с неправильным образом жизни.</w:t>
      </w:r>
    </w:p>
    <w:p>
      <w:pPr>
        <w:pStyle w:val="paragraphStyleText"/>
      </w:pPr>
      <w:r>
        <w:rPr>
          <w:rStyle w:val="fontStyleText"/>
        </w:rPr>
        <w:t xml:space="preserve">В этом произведении старик, несмотря на свои усилия, не может поймать рыбу, что символизирует его борьбу с собственным телом и метаболизмом. Этот эпизод показывает, как неправильные привычки могут привести к физическому истощению и нарушению обмена веществ. Таким образом, поведение героя отражает реальность многих людей, которые сталкиваются с последствиями неправильного питания и образа жизни.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Нарушение основного обмена веществ — это серьезная проблема, которая требует внимания и понимания. Я считаю, что осознание причин и симптомов этих нарушений, а также применение правильных методов лечения и профилактики, может значительно улучшить качество жизни и здоровье человека. Важно помнить, что здоровье — это не только отсутствие болезней, но и гармония между телом и духом.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