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оценки и их влияние на личность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нравственных оценок и их влияния на личность является актуальным в современном обществе. Нравственные оценки — это суждения о том, что является хорошим или плохим, правильным или неправильным, и они формируются под воздействием культуры, воспитания и личного опыта. Эти оценки не только отражают взгляды человека на мир, но и определяют его поведение, выборы и отношения с окружающими. Я считаю, что нравственные оценки играют ключевую роль в формировании личности, так как они влияют на ее моральные ориентиры и жизненные принципы.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 М. Достоевского. Главный герой, Родион Раскольников, совершает убийство, руководствуясь своей теорией о "праве сильного". Он считает, что некоторые люди имеют право на преступление ради высшей цели. Однако, после совершения преступления, он сталкивается с внутренними противоречиями и муками совести. Это приводит его к осознанию того, что его нравственные оценки были ошибочными.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нравственные оценки Раскольникова влияют на его личность. Он начинает испытывать глубокие страдания, что свидетельствует о том, что даже самые радикальные идеи не могут оправдать преступление. Его внутренний конфликт и стремление к искуплению показывают, что нравственные оценки формируют не только поведение, но и внутренний мир человека. Раскольников, в конечном итоге, приходит к пониманию, что истинные ценности заключаются в любви и сострадании к другим.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«Преступления и наказания» подтверждает мой тезис о том, что нравственные оценки имеют огромное влияние на личность. Они могут как разрушать, так и созидать, формируя моральные ориентиры и определяя жизненные выборы. В заключение, можно сказать, что нравственные оценки — это не просто абстрактные понятия, а важные составляющие, которые формируют личность и ее отношение к окружающему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