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Круговые и секторные диаграммы: применение и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polyayakushenko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визуализация данных играет важную роль в восприятии информации. Одним из наиболее распространенных способов представления данных являются круговые и секторные диаграммы. Но что же такое эти диаграммы и в чем их преимущества? Круговая диаграмма — это графическое представление данных, где круг делится на сектора, каждый из которых соответствует определенной категории и пропорционален ее величине. Секторные диаграммы, в свою очередь, представляют собой более узкий вариант круговых, где акцент делается на отдельных сегментах. Я считаю, что круговые и секторные диаграммы являются эффективными инструментами для наглядного представления статистической информации, позволяя быстро и легко воспринимать данные.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круговых диаграмм в бизнесе. В одной из компаний, занимающейся продажами, была проведена аналитика по распределению доходов от различных продуктов. Для наглядности результатов был создан отчет, в котором использовалась круговая диаграмма. Каждый сектор диаграммы представлял собой долю дохода от конкретного продукта в общем объеме продаж. Это позволило руководству компании быстро оценить, какие продукты приносят наибольшую прибыль, а какие требуют дополнительного внимания и маркетинговых усилий.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заметить, что круговая диаграмма не только облегчила восприятие информации, но и помогла в принятии стратегических решений. Визуальное представление данных позволило руководству быстро определить приоритетные направления для дальнейшего развития бизнеса. Таким образом, использование круговых диаграмм в данном случае подтверждает мой тезис о том, что они являются мощным инструментом для анализа и представления данных.</w:t>
      </w:r>
    </w:p>
    <w:p>
      <w:pPr>
        <w:pStyle w:val="paragraphStyleText"/>
      </w:pPr>
      <w:r>
        <w:rPr>
          <w:rStyle w:val="fontStyleText"/>
        </w:rPr>
        <w:t xml:space="preserve">В заключение, круговые и секторные диаграммы играют важную роль в визуализации информации. Они помогают не только в анализе данных, но и в принятии решений на основе полученной информации. Я считаю, что их применение в различных сферах, таких как бизнес, образование и наука, будет только расти, так как визуализация данных становится все более актуальной в нашем информационном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