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Понятие межличностных коммуникаций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Влада Попова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межличностные коммуникации играют важную роль в жизни каждого человека. Давайте рассмотрим, что такое межличностные коммуникации и почему они так значимы для нашего существования.</w:t>
      </w:r>
    </w:p>
    <w:p>
      <w:pPr>
        <w:pStyle w:val="paragraphStyleText"/>
      </w:pPr>
      <w:r>
        <w:rPr>
          <w:rStyle w:val="fontStyleText"/>
        </w:rPr>
        <w:t xml:space="preserve">Межличностные коммуникации — это процесс обмена информацией, эмоциями и идеями между людьми. Этот процесс включает в себя как вербальные, так и невербальные формы общения, такие как речь, жесты, мимика и интонация. Основные характеристики межличностных коммуникаций заключаются в их интерактивности, взаимозависимости участников и способности влиять на отношения между людьми. Я считаю, что эффективные межличностные коммуникации являются основой для построения здоровых и продуктивных отношений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мы видим, как главный герой, старик Сантьяго, взаимодействует с мальчиком Манолино. Их общение наполнено теплотой и взаимопониманием, что подчеркивает важность межличностных коммуникаций. Сантьяго делится с Манолино своими мыслями о рыбалке, о жизни и о своих мечтах. Мальчик, в свою очередь, проявляет заботу о старике, поддерживает его и верит в его успех. Это взаимодействие показывает, как межличностные коммуникации могут укреплять связи между людьми, создавая атмосферу доверия и поддержки.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общение между Сантьяго и Манолино не только передает информацию, но и создает эмоциональную связь, которая помогает им преодолевать трудности. Их отношения становятся более глубокими благодаря открытому и искреннему общению. Это подтверждает мой тезис о том, что эффективные межличностные коммуникации способствуют формированию крепких и доверительных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межличностные коммуникации являются неотъемлемой частью нашей жизни. Они помогают нам не только обмениваться информацией, но и строить отношения, основанные на доверии и взаимопонимании. Эффективные коммуникации могут значительно улучшить качество нашей жизни и способствовать гармонии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