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Сосновый бор: Уникальная экосистема и её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Инна М.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Сосновый бор — это не просто лес, это уникальная экосистема, которая играет важную роль в жизни человека и природы. Вопрос о значении соснового бора становится особенно актуальным в свете современных экологических проблем. Почему же сосновый бор так важен для нашей планеты и для нас, людей?</w:t>
      </w:r>
    </w:p>
    <w:p>
      <w:pPr>
        <w:pStyle w:val="paragraphStyleText"/>
      </w:pPr>
      <w:r>
        <w:rPr>
          <w:rStyle w:val="fontStyleText"/>
        </w:rPr>
        <w:t xml:space="preserve">Сосновый бор — это лес, в котором преобладают сосны, и который характеризуется особым климатом, почвой и флорой. Сосны, как хвойные деревья, обладают уникальными свойствами: они выделяют фитонциды, которые очищают воздух и обладают антисептическими свойствами. Кроме того, сосновые леса служат домом для множества животных и растений, создавая тем самым сложную и взаимосвязанную экосистему. Я считаю, что сосновый бор имеет огромное значение как для экологии, так и для здоровья человека, и его сохранение должно стать приоритетом для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«Сосновый бор» А. П. Чехова. В этом произведении автор описывает красоту и величие соснового леса, подчеркивая его важность для человека. Чехов рисует картину, где сосны, стоящие высоко и гордо, создают атмосферу спокойствия и умиротворения. Главный герой, гуляя по лесу, ощущает связь с природой, что позволяет ему отвлечься от повседневных забот и проблем.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сосновый бор влияет на психоэмоциональное состояние человека. Природа, представленная в виде соснового леса, становится источником вдохновения и силы. Таким образом, сосновый бор не только выполняет экологическую функцию, но и способствует улучшению качества жизни людей, что подтверждает мой тезис о его значимости.</w:t>
      </w:r>
    </w:p>
    <w:p>
      <w:pPr>
        <w:pStyle w:val="paragraphStyleText"/>
      </w:pPr>
      <w:r>
        <w:rPr>
          <w:rStyle w:val="fontStyleText"/>
        </w:rPr>
        <w:t xml:space="preserve">В заключение, сосновый бор — это уникальная экосистема, которая играет важную роль в поддержании экологического баланса и улучшении здоровья человека. Сохранение таких лесов должно стать одной из главных задач современного общества, ведь они не только обогащают нашу планету, но и дарят нам гармонию и спокойствие.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