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Ответственность за свои поступки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Бражников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ответственность за свои поступки, является актуальным и важным в жизни каждого человека. Ответственность — это осознание последствий своих действий и готовность отвечать за них. Она включает в себя моральные, этические и юридические аспекты, которые формируют наше поведение и отношение к окружающим. Я считаю, что ответственность за свои поступки — это основа человеческой морали и социальной гармонии.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 М. Достоевского "Преступление и наказание", в котором автор глубоко исследует тему ответственности. Главный герой, Родион Раскольников, совершает убийство, полагая, что его действия оправданы высокими целями. Однако, несмотря на его попытки оправдать свои поступки, он сталкивается с внутренними терзаниями и чувством вины. В этом произведении Достоевский показывает, что даже самые благие намерения не могут оправдать преступление.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Раскольников, после совершения убийства, начинает испытывать сильное душевное страдание. Он не может избавиться от чувства вины, которое преследует его на каждом шагу. Это состояние приводит его к изоляции от общества и близких людей. Микровывод из этого эпизода заключается в том, что Достоевский демонстрирует, как отсутствие ответственности за свои поступки может разрушить личность и привести к моральному краху. Раскольников, пытаясь избежать последствий своих действий, оказывается в ловушке собственных мыслей и чувств.</w:t>
      </w:r>
    </w:p>
    <w:p>
      <w:pPr>
        <w:pStyle w:val="paragraphStyleText"/>
      </w:pPr>
      <w:r>
        <w:rPr>
          <w:rStyle w:val="fontStyleText"/>
        </w:rPr>
        <w:t xml:space="preserve">Таким образом, произведение "Преступление и наказание" служит ярким примером того, как важна ответственность за свои поступки. Достоевский показывает, что каждый человек должен осознавать последствия своих действий и быть готовым отвечать за них. В заключение, я подтверждаю свой тезис: ответственность за свои поступки — это неотъемлемая часть человеческой жизни, которая формирует наше общество и определяет наше место в нем.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