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Субкультура эмо: история, стиль и влияние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сафронова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Субкультура эмо — это явление, которое возникло в конце 1980-х годов и стало популярным в начале 2000-х. Вопрос, который мы можем задать, звучит так: «Что такое субкультура эмо и какое влияние она оказала на молодежь?» Субкультура эмо характеризуется не только определенным стилем одежды и музыки, но и особым образом жизни, эмоциональным восприятием мира. Эмо — это сокращение от слова «эмоциональный», и это определение отражает суть данной субкультуры, которая акцентирует внимание на чувствах, переживаниях и внутреннем мире человека. Я считаю, что субкультура эмо, несмотря на свою противоречивость, оказала значительное влияние на молодежную культуру, способствуя открытости в выражении эмоций и чувств.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«Эмо: история и стиль» автора А. Петрова, где подробно рассматривается развитие этой субкультуры. В книге описывается, как эмо-музыка, возникшая из панк-рока, стала основой для формирования целого движения. Эмо-музыканты, такие как My Chemical Romance и Fall Out Boy, привнесли в свои тексты темы любви, потери и самоидентификации, что нашло отклик у молодежи, стремящейся понять свои чувства.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книги автор описывает концерт группы, на котором молодежь, одетая в черные обтягивающие футболки, с яркими прическами и макияжем, поет о своих переживаниях. Этот момент показывает, как эмо-музыка стала не просто развлечением, а способом самовыражения для многих подростков. Микровывод здесь очевиден: субкультура эмо дала возможность молодежи открыто говорить о своих чувствах, что в свою очередь способствовало формированию более чувствительного и понимающего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субкультура эмо, несмотря на критику и стереотипы, сыграла важную роль в развитии молодежной культуры. Она помогла многим подросткам найти свое место в мире, научила их открыто выражать свои эмоции и делиться переживаниями. Таким образом, влияние субкультуры эмо на молодежь нельзя недооценивать, ведь она стала важным этапом в эволюции культурных и социальных норм.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