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Россия сегодня: взгляд из прошлого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Станислав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какова Россия сегодня, вызывает множество размышлений и споров. Мы живем в эпоху стремительных изменений, и порой трудно понять, как эти изменения соотносятся с нашим прошлым. Важно задать себе вопрос: что мы можем почерпнуть из истории, чтобы лучше понять современную Россию?</w:t>
      </w:r>
    </w:p>
    <w:p>
      <w:pPr>
        <w:pStyle w:val="paragraphStyleText"/>
      </w:pPr>
      <w:r>
        <w:rPr>
          <w:rStyle w:val="fontStyleText"/>
        </w:rPr>
        <w:t xml:space="preserve">Россия — это страна с богатой историей, которая формировалась на протяжении многих веков. Она пережила множество войн, революций и социальных изменений. Каждое из этих событий оставило свой след в культуре, менталитете и общественной жизни. Я считаю, что понимание исторического контекста является ключом к осмыслению текущих реалий и вызовов, с которыми сталкивается наша страна.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мастерски описывает не только судьбы отдельных людей, но и целые эпохи, показывая, как исторические события влияют на жизнь общества. Например, в эпизоде, когда Пьер Безухов возвращается из плена, он сталкивается с изменениями в своем окружении и в самом себе. Этот момент символизирует не только личностный рост героя, но и изменения, происходящие в России в целом.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Пьер, вернувшись домой, осознает, как сильно изменился мир вокруг него. Он понимает, что его прежние ценности и представления о жизни больше не актуальны. Это отражает и современную Россию, где многие люди сталкиваются с необходимостью переосмыслить свои взгляды и адаптироваться к новым условиям. Таким образом, пример Пьера Безухова показывает, что изменения — это неотъемлемая часть жизни, и важно уметь принимать их, извлекая уроки из прошлого.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взгляд на Россию сегодня через призму прошлого позволяет нам лучше понять, как исторические события формируют наше настоящее. Я считаю, что, изучая историю, мы можем не только осознать свои корни, но и найти пути для развития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