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туризма в России: экономические и социальные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Туризм — это не просто способ провести время, это важная сфера экономики, которая влияет на развитие стран и регионов. Вопрос о роли туризма в России становится особенно актуальным в свете современных экономических и социальных изменений. Каковы же основные аспекты, которые определяют значение туризма для нашей страны?</w:t>
      </w:r>
    </w:p>
    <w:p>
      <w:pPr>
        <w:pStyle w:val="paragraphStyleText"/>
      </w:pPr>
      <w:r>
        <w:rPr>
          <w:rStyle w:val="fontStyleText"/>
        </w:rPr>
        <w:t xml:space="preserve">Туризм можно охарактеризовать как совокупность услуг, связанных с путешествиями и отдыхом, которые способствуют обмену культурными и экономическими ценностями. Он включает в себя не только поездки по стране, но и международные путешествия, что делает его важным элементом глобальной экономики. Я считаю, что туризм в России играет ключевую роль в экономическом развитии и социальной интеграции, способствуя созданию рабочих мест и укреплению культурных связей.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влияние туризма на экономику. Взять, к примеру, город Санкт-Петербург, который ежегодно принимает миллионы туристов. Это приводит к значительному увеличению доходов от гостиничного бизнеса, ресторанов и культурных мероприятий. В 2019 году, по данным статистики, туризм принес в бюджет города более 300 миллиардов рублей. Это не только способствует развитию инфраструктуры, но и создает новые рабочие места, что особенно важно в условиях экономической нестабильности.</w:t>
      </w:r>
    </w:p>
    <w:p>
      <w:pPr>
        <w:pStyle w:val="paragraphStyleText"/>
      </w:pPr>
      <w:r>
        <w:rPr>
          <w:rStyle w:val="fontStyleText"/>
        </w:rPr>
        <w:t xml:space="preserve">Однако, помимо экономических аспектов, туризм также имеет социальное значение. Он способствует обмену культурными традициями и укреплению межнациональных связей. Например, фестивали и культурные мероприятия, проводимые в разных регионах России, привлекают внимание не только местных жителей, но и туристов из других стран. Это создает атмосферу взаимопонимания и уважения к различным культурам.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туризм в России является важным фактором, способствующим экономическому росту и социальной интеграции. Он не только приносит значительные доходы в бюджет, но и способствует укреплению культурных связей между народами. В условиях глобализации и экономических вызовов, развитие туризма становится одной из приоритетных задач для России, что подчеркивает его значимость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