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Социальные связи в мире World of Warcraft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siworotko.veronicka2013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технологии и виртуальные пространства становятся неотъемлемой частью нашей жизни, социальные связи приобретают новые формы. Одним из ярких примеров этого является игра World of Warcraft, которая не только развлекает, но и создает уникальные социальные взаимодействия между игроками. Вопрос, который мы можем задать, звучит так: как именно формируются социальные связи в виртуальном мире игры?</w:t>
      </w:r>
    </w:p>
    <w:p>
      <w:pPr>
        <w:pStyle w:val="paragraphStyleText"/>
      </w:pPr>
      <w:r>
        <w:rPr>
          <w:rStyle w:val="fontStyleText"/>
        </w:rPr>
        <w:t xml:space="preserve">Социальные связи можно охарактеризовать как отношения между людьми, основанные на взаимодействии, общении и совместной деятельности. В контексте World of Warcraft эти связи проявляются через гильдии, группы для выполнения заданий и совместные рейды. Я считаю, что именно в этом виртуальном пространстве игроки находят не только друзей, но и единомышленников, что делает их опыт в игре более насыщенным и значимым.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игры, когда игроки объединяются в гильдию для выполнения сложных заданий. В одной из таких гильдий, названной "Светлые Стражи", участники не только помогают друг другу в достижении игровых целей, но и общаются вне игры, создавая настоящую дружескую атмосферу. Например, в одном из рейдов, когда группа столкнулась с трудным боссом, игроки начали активно обсуждать тактику, делиться опытом и поддерживать друг друга. Это взаимодействие не только способствовало успешному завершению задания, но и укрепило их связи, сделав их более сплоченной командой.</w:t>
      </w:r>
    </w:p>
    <w:p>
      <w:pPr>
        <w:pStyle w:val="paragraphStyleText"/>
      </w:pPr>
      <w:r>
        <w:rPr>
          <w:rStyle w:val="fontStyleText"/>
        </w:rPr>
        <w:t xml:space="preserve">Такой эпизод показывает, как социальные связи в World of Warcraft формируются через совместные действия и общение. Игроки не просто выполняют задания, они создают сообщество, где каждый чувствует себя частью чего-то большего. Это подтверждает мой тезис о том, что виртуальные миры могут служить платформой для формирования глубоких и значимых социальных связей.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World of Warcraft является не только игрой, но и пространством для социальных взаимодействий, где игроки могут находить друзей и единомышленников. Эти связи, созданные в виртуальном мире, могут быть столь же значимыми, как и в реальной жизни, что подчеркивает важность социальных взаимодействий в любом контексте.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