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Памятник матери-патриотке в Жодино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 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Памятник матери-патриотке в Жодино — это не просто скульптура, а символ, который вызывает множество размышлений о роли матери в жизни общества и о патриотизме. Почему именно мать стала олицетворением патриотизма? Какова ее роль в воспитании будущих защитников Родины?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Патриотизм — это любовь к своей стране, готовность защищать ее интересы и ценности. В контексте памятника матери-патриотке, патриотизм обретает особое значение, ведь именно мать является первым учителем, который закладывает в ребенка основы любви к Родине, уважения к ее истории и культуре. Мать — это символ заботы, силы и стойкости, что делает ее идеальным представителем патриотизма.</w:t>
      </w:r>
    </w:p>
    <w:p>
      <w:pPr>
        <w:pStyle w:val="paragraphStyleText"/>
      </w:pPr>
      <w:r>
        <w:rPr>
          <w:rStyle w:val="fontStyleText"/>
        </w:rPr>
        <w:t xml:space="preserve">Тезис. Я считаю, что памятник матери-патриотке в Жодино подчеркивает важность роли матери в формировании патриотических чувств у подрастающего поколения и служит напоминанием о том, что именно от нее зависит будущее страны.</w:t>
      </w:r>
    </w:p>
    <w:p>
      <w:pPr>
        <w:pStyle w:val="paragraphStyleText"/>
      </w:pPr>
      <w:r>
        <w:rPr>
          <w:rStyle w:val="fontStyleText"/>
        </w:rPr>
        <w:t xml:space="preserve">Обратимся к памятнику матери-патриотке в Жодино. Этот монумент изображает женщину с ребенком на руках, что символизирует не только материнскую любовь, но и готовность к защите своей страны. Скульптура выполнена с большой тщательностью, что позволяет зрителю почувствовать всю глубину эмоций, которые она передает. Мать, смотрящая вдаль, словно призывает своих детей к служению Родине, к защите ее интересов.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эпизод, изображенный в памятнике, доказывает мой тезис о том, что мать является основой патриотизма. Она не только воспитывает детей, но и передает им свои ценности, формируя их мировоззрение. Памятник напоминает нам о том, что патриотизм начинается с семьи, с любви и уважения к родным и к своей стране.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памятник матери-патриотке в Жодино является важным символом, который подчеркивает значимость материнской роли в воспитании патриотов. Он напоминает нам о том, что именно от матерей зависит, каким будет будущее нашей страны. Я считаю, что такие памятники необходимы, чтобы мы не забывали о тех, кто стоит у истоков патриотизма и любви к Родине.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