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Эпилог романа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mickaelyanegor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эпилога в романе Льва Николаевича Толстого "Война и мир" является важным для понимания всей концепции произведения. Эпилог, как завершающая часть, подводит итоги не только событий, описанных в романе, но и философских размышлений автора о жизни, истории и судьбе человека. Что же такое эпилог и какую роль он играет в романе?</w:t>
      </w:r>
    </w:p>
    <w:p>
      <w:pPr>
        <w:pStyle w:val="paragraphStyleText"/>
      </w:pPr>
      <w:r>
        <w:rPr>
          <w:rStyle w:val="fontStyleText"/>
        </w:rPr>
        <w:t xml:space="preserve">Эпилог — это заключительная часть произведения, которая служит для подведения итогов и завершения сюжетных линий. В "Войне и мире" эпилог состоит из двух частей, в которых Толстой рассматривает судьбы главных героев и их дальнейшую жизнь после войны. Я считаю, что эпилог в этом романе не просто завершает историю, но и раскрывает глубокие философские идеи о жизни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эпилогу "Войны и мира". В первой части эпилога мы видим, как герои, такие как Пьер Безухов и Наташа Ростова, находят свое счастье в семейной жизни. Пьер становится отцом, а Наташа — заботливой матерью. Их жизнь наполнена простыми радостями, что подчеркивает важность человеческих отношений и любви. Во второй части эпилога Толстой обращается к более абстрактным размышлениям о роли личности в истории. Он утверждает, что история — это не просто череда событий, а результат взаимодействия множества людей, их решений и поступков.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Толстой стремится донести до читателя мысль о том, что каждый человек, даже самый незначительный, вносит свой вклад в историю. Таким образом, эпилог не только завершает сюжетные линии, но и подчеркивает философские идеи о жизни и судьбе человека, что полностью соответствует моему тезису о значении эпилога в романе.</w:t>
      </w:r>
    </w:p>
    <w:p>
      <w:pPr>
        <w:pStyle w:val="paragraphStyleText"/>
      </w:pPr>
      <w:r>
        <w:rPr>
          <w:rStyle w:val="fontStyleText"/>
        </w:rPr>
        <w:t xml:space="preserve">В заключение, эпилог "Войны и мира" является важной частью произведения, которая не только завершает историю героев, но и раскрывает глубокие философские идеи о жизни и истории. Толстой показывает, что каждый человек имеет значение, и его действия влияют на ход истории. Таким образом, эпилог служит не только финалом, но и важным размышлением о человеческой судьбе.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