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Гоголь и его 'Мертвые души': Сатира на русское общество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Шолохов Михаил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 Н. В. Гоголь в своем произведении "Мертвые души" использует сатиру для критики русского общества XIX века. Сатира — это литературный жанр, который высмеивает недостатки и пороки людей, общества или власти, с целью их исправления. В данном случае Гоголь обращается к социальным и моральным проблемам своего времени, показывая, как они влияют на жизнь людей и общество в целом. Я считаю, что "Мертвые души" являются ярким примером сатирического произведения, которое не только развлекает, но и заставляет задуматься о серьезных вопросах, касающихся человеческой природы и общественных отношений.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"Мертвые души". Главный герой, Чичиков, приезжает в губернию с целью приобретения мертвых душ — крестьян, которые уже умерли, но числятся живыми. Этот эпизод служит основой для сатирического изображения общества, в котором главенствуют корысть и лицемерие. Чичиков, обманывая помещиков, показывает, как легко можно манипулировать людьми, используя их слабости и жадность. Например, когда он встречает помещицу Плюшкину, она представляет собой образец крайней жадности и бездушия, что подчеркивает порочность системы, в которой живут герои.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Гоголь использует сатиру для обнажения недостатков общества. Чичиков, как антагонист, олицетворяет не только жадность, но и безнравственность, что делает его действия еще более осуждаемыми. Гоголь показывает, что общество, в котором царит такая мораль, обречено на деградацию. Сатирические элементы в произведении заставляют читателя задуматься о том, как легко люди могут потерять свою человечность в погоне за материальными благами.</w:t>
      </w:r>
    </w:p>
    <w:p>
      <w:pPr>
        <w:pStyle w:val="paragraphStyleText"/>
      </w:pPr>
      <w:r>
        <w:rPr>
          <w:rStyle w:val="fontStyleText"/>
        </w:rPr>
        <w:t xml:space="preserve">В заключение, "Мертвые души" Н. В. Гоголя — это не просто сатира на русское общество, но и глубокое размышление о человеческой природе и ее пороках. Гоголь мастерски использует сатирические приемы, чтобы показать, как жадность и лицемерие разрушают общественные связи и моральные устои. Я считаю, что это произведение остается актуальным и в наше время, напоминая нам о важности нравственности и человечности в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