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Том Сойер: символ детства и свободы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Дранкович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детство и свобода, и как они переплетаются в жизни каждого человека. Детство — это период, когда человек открывает для себя мир, познает его, испытывает радость и беззаботность. Свобода, в свою очередь, означает возможность выбора, отсутствие ограничений и возможность следовать своим желаниям. Эти два понятия тесно связаны, и именно в произведении «Приключения Тома Сойера» Марка Твена мы можем увидеть, как они проявляются в жизни главного героя.</w:t>
      </w:r>
    </w:p>
    <w:p>
      <w:pPr>
        <w:pStyle w:val="paragraphStyleText"/>
      </w:pPr>
      <w:r>
        <w:rPr>
          <w:rStyle w:val="fontStyleText"/>
        </w:rPr>
        <w:t xml:space="preserve">Я считаю, что Том Сойер является символом детства и свободы, так как его приключения отражают стремление к независимости и поиску своего места в мире. Обратимся к рассказу «Приключения Тома Сойера». В начале произведения мы видим Тома, который живет в небольшом городке на берегу реки Миссисипи. Он полон энергии и жажды приключений, что делает его образ ярким и запоминающимся. Том не боится нарушать правила, он стремится к свободе и независимости, что проявляется в его шалостях и проделках.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момент, когда Том и его друзья решают стать пиратами. Они сбегают на необитаемый остров, где могут делать все, что им вздумается, вдали от взрослых и их правил. Этот эпизод символизирует не только стремление к свободе, но и желание уйти от обыденности, от серых будней. В этом контексте поведение Тома и его друзей показывает, как важно для детей иметь возможность исследовать мир и принимать собственные решения.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стремление к свободе и независимости является естественным для детей. Том Сойер, как символ детства, демонстрирует, что свобода — это не только право, но и необходимость для полноценного развития личности. Его приключения учат нас ценить детство, радоваться каждому моменту и не бояться следовать своим желаниям.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«Приключения Тома Сойера» — это не просто история о детских шалостях, а глубокая аллегория о свободе и детстве. Я считаю, что именно через образ Тома мы можем понять, как важны эти понятия для каждого человека. Свобода и детство — это те ценности, которые формируют личность и помогают нам стать теми, кто мы есть.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