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Проблемы произведения «451 градус по Фаренгейту»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Мелихов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произведении «451 градус по Фаренгейту» Р. Брэдбери поднимаются важные проблемы, касающиеся свободы мысли, цензуры и влияния технологий на общество. Давайте рассмотрим, как эти проблемы проявляются в жизни героев и что они могут сказать о нашем современном мире.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Цензура — это ограничение доступа к информации, которое может принимать различные формы, от запрета книг до контроля над средствами массовой информации. В романе Брэдбери цензура достигает своего апогея: книги сжигаются, а люди лишаются возможности думать и анализировать. Это приводит к созданию общества, где царит поверхностное восприятие жизни и отсутствие критического мышления.</w:t>
      </w:r>
    </w:p>
    <w:p>
      <w:pPr>
        <w:pStyle w:val="paragraphStyleText"/>
      </w:pPr>
      <w:r>
        <w:rPr>
          <w:rStyle w:val="fontStyleText"/>
        </w:rPr>
        <w:t xml:space="preserve">Тезис. Я считаю, что произведение «451 градус по Фаренгейту» является предупреждением о том, как отсутствие свободы мысли и чрезмерная зависимость от технологий могут привести к деградации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«451 градус по Фаренгейту». Главный герой, Гай Монтэг, работает пожарным, чья задача заключается в сжигании книг. В начале романа он не осознает, что его работа разрушает не только книги, но и человеческие души. Однако встреча с молодой девушкой Клариссой, которая задает ему вопросы о жизни и счастье, начинает менять его восприятие. Монтэг начинает сомневаться в правильности своих действий и в том, что общество, в котором он живет, действительно счастливо.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важна свобода мысли и возможность задавать вопросы. Кларисса становится катализатором изменений в Монтэге, заставляя его задуматься о том, что значит быть человеком. Это подтверждает мой тезис о том, что цензура и отсутствие критического мышления ведут к деградации общества. Когда люди перестают думать и анализировать, они становятся марионетками в руках системы.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«451 градус по Фаренгейту» Р. Брэдбери поднимает важные вопросы о свободе мысли и цензуре, которые остаются актуальными и в наше время. Я считаю, что произведение служит предупреждением о том, как легко можно потерять свою индивидуальность и свободу, если не защищать свои права и не ценить знания.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