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Принципы работы цилиндрического редуктора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Лиза Керсанова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цилиндрический редуктор и каковы его основные принципы работы. Цилиндрический редуктор — это механизм, который используется для передачи вращательного движения и изменения крутящего момента между валами. Он состоит из пары цилиндрических шестерен, которые обеспечивают передачу энергии с одной оси на другую. Основные характеристики редуктора включают передаточное отношение, эффективность и надежность. Я считаю, что понимание принципов работы цилиндрического редуктора является ключевым для его эффективного применения в различных механизмах и машинах.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принципу работы цилиндрического редуктора. Цилиндрические редукторы работают на основе зубчатых передач, где одна шестерня (ведущая) передает движение другой шестерне (ведомой). При этом, благодаря различным размерам шестерен, происходит изменение скорости вращения и крутящего момента. Например, если ведущая шестерня имеет меньшее количество зубьев, чем ведомая, то скорость вращения на выходе будет ниже, но крутящий момент выше. Это свойство делает цилиндрические редукторы незаменимыми в таких областях, как машиностроение, автомобилестроение и робототехника.</w:t>
      </w:r>
    </w:p>
    <w:p>
      <w:pPr>
        <w:pStyle w:val="paragraphStyleText"/>
      </w:pPr>
      <w:r>
        <w:rPr>
          <w:rStyle w:val="fontStyleText"/>
        </w:rPr>
        <w:t xml:space="preserve">Рассмотрим конкретный пример. В редукторе, используемом в электродвигателе, ведущая шестерня может иметь 10 зубьев, а ведомая — 50. Это создает передаточное отношение 1:5, что означает, что на выходе редуктора скорость вращения будет в пять раз меньше, чем на входе, но крутящий момент увеличится в пять раз. Такой редуктор позволяет электродвигателю эффективно передавать мощность на колеса автомобиля, обеспечивая необходимую тягу при старте и движении.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принципы работы цилиндрического редуктора основаны на взаимодействии зубчатых шестерен, что позволяет изменять скорость и крутящий момент. Я считаю, что понимание этих принципов является важным для инженеров и специалистов, работающих в области механики и автоматизации, так как это знание помогает создавать более эффективные и надежные механизмы.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