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Многообразие способов вегетативного размножения растений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 Савченко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растения играют важную роль в экосистемах и жизни человека. Одним из интереснейших аспектов их биологии является вегетативное размножение. Вопрос о многообразии способов вегетативного размножения растений поднимает множество тем для размышлений. Как именно растения используют вегетативное размножение для своего выживания и распространения?</w:t>
      </w:r>
    </w:p>
    <w:p>
      <w:pPr>
        <w:pStyle w:val="paragraphStyleText"/>
      </w:pPr>
      <w:r>
        <w:rPr>
          <w:rStyle w:val="fontStyleText"/>
        </w:rPr>
        <w:t xml:space="preserve">Вегетативное размножение — это способ размножения, при котором новые растения образуются из частей родительского организма, таких как корни, стебли или листья. Этот процесс не требует опыления и семенования, что делает его особенно эффективным в условиях, когда семенное размножение затруднено. Я считаю, что многообразие способов вегетативного размножения растений является ключевым фактором их адаптации к различным условиям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«Секреты природы» А. П. Петрова, где автор подробно описывает различные методы вегетативного размножения. В одной из глав рассматривается размножение клубнями, на примере картофеля. Клубни, образующиеся на корнях, содержат запас питательных веществ и могут прорастать в новые растения. Этот способ размножения позволяет картофелю быстро колонизировать новые территории, что особенно важно в условиях конкуренции с другими растениями.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размножение клубнями не только обеспечивает выживание картофеля, но и способствует его распространению в различных климатических условиях. Это подтверждает мой тезис о том, что многообразие способов вегетативного размножения растений является важным механизмом их адаптации и выживания.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вегетативное размножение растений представляет собой удивительное явление, которое демонстрирует, как природа находит эффективные решения для выживания. Многообразие способов вегетативного размножения не только обогащает экосистемы, но и позволяет растениям адаптироваться к меняющимся условиям окружающей среды, что подчеркивает их важность в биосфере.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