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вопросы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anikinadara613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нравственных дилеммах, с которыми сталкиваются герои романа «Евгений Онегин», является одним из центральных в произведении. Нравственность — это система моральных норм и ценностей, которые определяют поведение человека в обществе. В контексте романа Пушкина нравственные вопросы касаются не только личных выборов героев, но и их взаимодействия с окружающим миром. Я считаю, что в «Евгении Онегине» Пушкин поднимает важные вопросы о смысле жизни, любви и ответственности, показывая, как эти аспекты влияют на судьбы людей.</w:t>
      </w:r>
    </w:p>
    <w:p>
      <w:pPr>
        <w:pStyle w:val="paragraphStyleText"/>
      </w:pPr>
      <w:r>
        <w:rPr>
          <w:rStyle w:val="fontStyleText"/>
        </w:rPr>
        <w:t xml:space="preserve">Обратимся к главному герою романа — Евгению Онегину. Он — молодой человек, обладающий всеми благами жизни, но при этом испытывающий глубокую внутреннюю пустоту. Онегин, устав от светской жизни, решает уехать из Петербурга в деревню, где встречает Татьяну. В этом эпизоде мы видим, как Онегин, будучи холодным и равнодушным, отвергает искренние чувства Татьяны, что становится поворотным моментом в его жизни. Онегин не осознает, что его отказ причиняет Татьяне глубокую боль, и это поднимает вопрос о нравственной ответственности человека за свои поступки.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Онегин, будучи эгоистичным и не способным на глубокие чувства, в конечном итоге теряет возможность быть счастливым. Его отказ от любви Татьяны приводит к тому, что он остается одиноким и несчастным. Этот пример показывает, как нравственные выборы могут определять судьбу человека и его отношения с окружающими. Пушкин через судьбу Онегина демонстрирует, что безразличие и эгоизм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«Евгений Онегин» — это не просто роман о любви, но и глубокое исследование нравственных вопросов, которые остаются актуальными и в наше время. Пушкин показывает, что каждый выбор имеет свои последствия, и важно осознавать свою ответственность перед другими. Я считаю, что произведение заставляет нас задуматься о том, как наши действия влияют на жизни других людей и как важно быть чутким и внимательным к чувствам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