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Закон сохранения импульса и его применение в космических исследованиях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Семён Иванов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Каковы основные принципы закона сохранения импульса и его значение в космических исследованиях? Этот вопрос актуален, поскольку понимание законов физики, таких как закон сохранения импульса, является ключевым для успешного освоения космоса.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Закон сохранения импульса гласит, что в замкнутой системе, где не действуют внешние силы, суммарный импульс остается постоянным. Импульс — это векторная величина, равная произведению массы тела на его скорость. Этот закон имеет важное значение в механике и позволяет предсказывать поведение объектов в различных условиях, включая космическое пространство.</w:t>
      </w:r>
    </w:p>
    <w:p>
      <w:pPr>
        <w:pStyle w:val="paragraphStyleText"/>
      </w:pPr>
      <w:r>
        <w:rPr>
          <w:rStyle w:val="fontStyleText"/>
        </w:rPr>
        <w:t xml:space="preserve">Тезис. Я считаю, что закон сохранения импульса является основополагающим принципом, который позволяет эффективно планировать и осуществлять космические исследования, обеспечивая безопасность и успешность миссий.</w:t>
      </w:r>
    </w:p>
    <w:p>
      <w:pPr>
        <w:pStyle w:val="paragraphStyleText"/>
      </w:pPr>
      <w:r>
        <w:rPr>
          <w:rStyle w:val="fontStyleText"/>
        </w:rPr>
        <w:t xml:space="preserve">Обратимся к примеру, связанному с космическими исследованиями. Рассмотрим запуск ракеты. При старте ракеты двигатели создают реактивную тягу, выбрасывая газовые продукты в противоположном направлении. Согласно закону сохранения импульса, импульс, получаемый ракетой, равен импульсу, который выбрасываемые газы получают в противоположном направлении. Это позволяет ракете подниматься в космос, несмотря на силу тяжести.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демонстрирует, как закон сохранения импульса используется для достижения высоких скоростей и преодоления земного притяжения. Без понимания этого закона невозможно было бы создать эффективные системы запуска, что подчеркивает его важность в космических исследованиях.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закон сохранения импульса не только является фундаментальным принципом физики, но и играет ключевую роль в космических исследованиях. Он позволяет ученым и инженерам разрабатывать технологии, которые делают возможными полеты в космос, исследование других планет и даже межзвездные путешествия. Являясь основой для многих космических миссий, этот закон подтверждает свою значимость в современном мире науки и техники.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