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Будущее печатных газет в эпоху цифровых технологий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Elena29710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мире, где цифровые технологии стремительно развиваются, возникает вопрос: какое будущее ожидает печатные газеты? Печатные издания на протяжении многих лет были основным источником информации для миллионов людей. Однако с появлением интернета и мобильных устройств, их популярность начала снижаться. Важно понять, что такое печатные газеты и как они изменяются в условиях цифровизации.</w:t>
      </w:r>
    </w:p>
    <w:p>
      <w:pPr>
        <w:pStyle w:val="paragraphStyleText"/>
      </w:pPr>
      <w:r>
        <w:rPr>
          <w:rStyle w:val="fontStyleText"/>
        </w:rPr>
        <w:t xml:space="preserve">Печатные газеты — это периодические издания, которые содержат новости, статьи, интервью и другую информацию, напечатанную на бумаге. Они имеют свои особенности: физический формат, возможность чтения в любое время без необходимости подключения к интернету и традиционное восприятие информации. Однако с развитием технологий, таких как онлайн-новости, блоги и социальные сети, печатные газеты сталкиваются с серьезными вызовами. Я считаю, что печатные газеты могут выжить и адаптироваться в эпоху цифровых технологий, если они изменят свой подход к подаче информации и взаимодействию с читателями.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книги «Смерть печатной прессы» А. П. Чудинова, где автор описывает, как некоторые газеты начали внедрять цифровые форматы и использовать социальные сети для привлечения аудитории. В одной из глав он рассказывает о том, как известная газета «The New York Times» запустила приложение, которое позволяет читателям получать доступ к новостям в режиме реального времени. Это решение помогло газете не только сохранить свою аудиторию, но и привлечь новых читателей, которые предпочитают получать информацию через мобильные устройства.</w:t>
      </w:r>
    </w:p>
    <w:p>
      <w:pPr>
        <w:pStyle w:val="paragraphStyleText"/>
      </w:pPr>
      <w:r>
        <w:rPr>
          <w:rStyle w:val="fontStyleText"/>
        </w:rPr>
        <w:t xml:space="preserve">Этот пример показывает, что печатные газеты могут адаптироваться к новым условиям, используя цифровые технологии для расширения своей аудитории. Они могут предложить уникальный контент, который невозможно найти в интернете, например, глубокие аналитические статьи или эксклюзивные интервью. Таким образом, печатные газеты могут сохранить свою значимость, если будут готовы к изменениям и инновациям.</w:t>
      </w:r>
    </w:p>
    <w:p>
      <w:pPr>
        <w:pStyle w:val="paragraphStyleText"/>
      </w:pPr>
      <w:r>
        <w:rPr>
          <w:rStyle w:val="fontStyleText"/>
        </w:rPr>
        <w:t xml:space="preserve">В заключение, будущее печатных газет в эпоху цифровых технологий зависит от их способности адаптироваться и меняться. Я считаю, что, несмотря на вызовы, печатные издания могут найти свое место в современном мире, если будут использовать новые технологии и предлагать читателям уникальный контент.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