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Пьера Безухова в романе «Война и мир»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романе Льва Николаевича Толстого «Война и мир» образ Пьера Безухова занимает центральное место и является одним из самых многогранных и глубоких. Давайте рассмотрим, что делает его таким значимым для понимания произведения и его философских идей.</w:t>
      </w:r>
    </w:p>
    <w:p>
      <w:pPr>
        <w:pStyle w:val="paragraphStyleText"/>
      </w:pPr>
      <w:r>
        <w:rPr>
          <w:rStyle w:val="fontStyleText"/>
        </w:rPr>
        <w:t xml:space="preserve">Пьер Безухов — это персонаж, который олицетворяет поиск смысла жизни и стремление к самопознанию. Он является незаконнорожденным сыном графа, что с самого начала определяет его сложное положение в обществе. Пьер — человек, который не вписывается в рамки светского общества, и его внутренние противоречия становятся основой его развития на протяжении всего романа. Я считаю, что Пьер Безухов символизирует стремление человека к истине и искренности в мире, полном лицемерия и фальши.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Пьер возвращается в Россию после долгого отсутствия и сталкивается с реальностью, которая его окружает. Он наблюдает за светской жизнью, полон разочарования и недоумения. В этом контексте особенно ярко проявляется его внутренний конфликт: он не может найти своего места в обществе, которое ему чуждо. Пьер пытается понять, что такое счастье и как его достичь, и это приводит его к различным философским размышлениям.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Пьер, несмотря на свое богатство и статус, остается одиноким и несчастным. Он не находит удовлетворения в светских развлечениях и начинает искать более глубокие смыслы. Это подтверждает мой тезис о том, что Пьер Безухов является символом поиска истины в мире, где материальные ценности часто ставятся выше духовных.</w:t>
      </w:r>
    </w:p>
    <w:p>
      <w:pPr>
        <w:pStyle w:val="paragraphStyleText"/>
      </w:pPr>
      <w:r>
        <w:rPr>
          <w:rStyle w:val="fontStyleText"/>
        </w:rPr>
        <w:t xml:space="preserve">В заключение, образ Пьера Безухова в романе «Война и мир» является ярким примером человека, который стремится к самопознанию и искренности. Его путь — это путь к пониманию себя и своего места в мире, что делает его одним из самых запоминающихся и значимых персонажей в русской литературе. Пьер показывает, что истинное счастье невозможно без внутренней гармонии и честности перед самим собой.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