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Совесть в произведениях Валентины Осеевой-Хмелёвой</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sematvej23</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Совесть — это внутренний моральный компас человека, который помогает ему отличать добро от зла, правильное от неправильного. Вопрос о совести становится особенно актуальным в литературе, где авторы часто исследуют внутренние конфликты своих героев. В произведениях Валентины Осеевой-Хмелёвой совесть играет ключевую роль, формируя характеры и поступки персонажей. Я считаю, что совесть в её произведениях является не только личным моральным ориентиром, но и важным фактором, определяющим судьбы людей.</w:t>
      </w:r>
    </w:p>
    <w:p>
      <w:pPr>
        <w:pStyle w:val="paragraphStyleText"/>
      </w:pPr>
      <w:r>
        <w:rPr>
          <w:rStyle w:val="fontStyleText"/>
        </w:rPr>
        <w:t xml:space="preserve">Обратимся к рассказу «Свет в окошке». В этом произведении главная героиня, Лена, сталкивается с выбором: помочь своей подруге, которая оказалась в трудной ситуации, или остаться в стороне, чтобы не навлечь на себя неприятности. Лена долго мучается, взвешивая все «за» и «против», и в конечном итоге решает поступить по совести, несмотря на возможные последствия. Этот эпизод ярко иллюстрирует, как совесть может стать движущей силой, побуждающей человека к действию.</w:t>
      </w:r>
    </w:p>
    <w:p>
      <w:pPr>
        <w:pStyle w:val="paragraphStyleText"/>
      </w:pPr>
      <w:r>
        <w:rPr>
          <w:rStyle w:val="fontStyleText"/>
        </w:rPr>
        <w:t xml:space="preserve">Микровывод из этого эпизода заключается в том, что совесть не всегда приносит легкие решения. Лена понимает, что её выбор может повлечь за собой негативные последствия, но внутренний голос не позволяет ей остаться равнодушной. Этот момент подчеркивает, что совесть требует от человека смелости и готовности нести ответственность за свои поступки. Таким образом, произведение Осеевой-Хмелёвой показывает, что совесть — это не просто чувство, а активная позиция, которая формирует личность и её действия.</w:t>
      </w:r>
    </w:p>
    <w:p>
      <w:pPr>
        <w:pStyle w:val="paragraphStyleText"/>
      </w:pPr>
      <w:r>
        <w:rPr>
          <w:rStyle w:val="fontStyleText"/>
        </w:rPr>
        <w:t xml:space="preserve">В заключение, можно сказать, что в произведениях Валентины Осеевой-Хмелёвой совесть является важным элементом, который определяет не только внутренний мир героев, но и их взаимодействие с окружающим миром. Я считаю, что автор мастерски показывает, как совесть может влиять на выбор человека, подчеркивая её значимость в жизни каждого из нас.</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