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Репутация и цифровая репутация: различия и сетевая этика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Kenny Geto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 современном мире, где информация распространяется с невероятной скоростью, репутация становится важным аспектом как в личной, так и в профессиональной жизни. Вопрос о том, как формируется репутация и какие факторы на нее влияют, становится особенно актуальным в эпоху цифровых технологий. Давайте рассмотрим, что такое репутация и как она отличается от цифровой репутации.</w:t>
      </w:r>
    </w:p>
    <w:p>
      <w:pPr>
        <w:pStyle w:val="paragraphStyleText"/>
      </w:pPr>
      <w:r>
        <w:rPr>
          <w:rStyle w:val="fontStyleText"/>
        </w:rPr>
        <w:t xml:space="preserve">Репутация — это общее мнение о человеке, организации или бренде, основанное на их действиях, поведении и взаимодействии с окружающими. Она формируется на протяжении времени и может быть как положительной, так и отрицательной. Цифровая репутация, в свою очередь, представляет собой мнение о человеке или организации, сформированное на основе информации, доступной в интернете. Это может включать в себя отзывы, комментарии, публикации в социальных сетях и другие цифровые следы. Я считаю, что различия между репутацией и цифровой репутацией заключаются не только в источниках информации, но и в том, как они могут влиять на жизнь человека или компании.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«Сетевой этикет» А. П. Чехова. В этом произведении автор описывает, как поведение героев в виртуальном пространстве отражает их истинную сущность. Один из персонажей, используя анонимность интернета, начинает вести себя агрессивно и неэтично, что в конечном итоге приводит к ухудшению его репутации в реальной жизни. Этот эпизод показывает, что цифровая репутация может быть легко подорвана, если человек не соблюдает нормы сетевой этики.</w:t>
      </w:r>
    </w:p>
    <w:p>
      <w:pPr>
        <w:pStyle w:val="paragraphStyleText"/>
      </w:pPr>
      <w:r>
        <w:rPr>
          <w:rStyle w:val="fontStyleText"/>
        </w:rPr>
        <w:t xml:space="preserve">Таким образом, пример из произведения Чехова подтверждает мой тезис о том, что цифровая репутация требует особого внимания и ответственности. Виртуальное поведение может иметь серьезные последствия для реальной жизни, и игнорирование сетевой этики может привести к негативным последствиям.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репутация и цифровая репутация — это два взаимосвязанных понятия, которые играют важную роль в жизни современного человека. Важно помнить, что каждое наше действие в интернете может отразиться на нашей репутации в реальной жизни, и соблюдение сетевой этики является необходимым условием для поддержания положительного имиджа.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