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Какого человека можно назвать настоящим другом?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Иван Зюзько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какого человека можно назвать настоящим другом, является актуальным в любое время. Дружба — это не просто слово, это глубокое и многогранное понятие, которое требует понимания и уважения. Настоящий друг — это тот, кто поддерживает, понимает и принимает нас такими, какие мы есть. Важно осознать, что дружба — это не только радость, но и ответственность, готовность прийти на помощь в трудную минуту.</w:t>
      </w:r>
    </w:p>
    <w:p>
      <w:pPr>
        <w:pStyle w:val="paragraphStyleText"/>
      </w:pPr>
      <w:r>
        <w:rPr>
          <w:rStyle w:val="fontStyleText"/>
        </w:rPr>
        <w:t xml:space="preserve">Я считаю, что настоящим другом можно назвать человека, который не только разделяет с нами радости, но и готов поддержать в трудные времена. Дружба требует взаимопонимания и доверия, и именно эти качества делают отношения между людьми крепкими и надежными. Настоящий друг — это тот, кто не предаст и не оставит в беде, кто искренне радуется нашим успехам и сопереживает неудачам.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"Собачье сердце" М. Булгакова. В этом произведении мы видим, как главный герой, профессор Преображенский, создает из собаки человека. В процессе превращения мы наблюдаем, как Шарик, ставший Шариковым, начинает проявлять качества, которые далеки от дружбы и человечности. Он становится эгоистичным и жестоким, забывая о том, что такое настоящая дружба. В этом контексте можно увидеть, как отсутствие доброты и понимания делает человека недостойным звания друга.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дружба требует не только взаимных интересов, но и моральных качеств, таких как доброта, сострадание и готовность прийти на помощь. Шариков, несмотря на свои человеческие качества, не может стать настоящим другом, так как он не понимает и не ценит эти важные аспекты.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настоящим другом можно назвать человека, который готов поддержать в трудную минуту, кто понимает и принимает нас такими, какие мы есть. Дружба — это не только радость, но и ответственность, и именно эти качества делают отношения между людьми крепкими и надежными.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