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появления двуглавого орла на гербе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Шишмарёва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возник символ двуглавого орла на гербе России. Двуглавый орел — это не просто изображение, а глубокий исторический символ, который олицетворяет единство и могущество государства. Этот герб имеет свои корни в византийской традиции, где двуглавый орел символизировал власть и божественное покровительство. В России этот символ стал использоваться с XIV века, когда он был принят как герб Московского княжества.</w:t>
      </w:r>
    </w:p>
    <w:p>
      <w:pPr>
        <w:pStyle w:val="paragraphStyleText"/>
      </w:pPr>
      <w:r>
        <w:rPr>
          <w:rStyle w:val="fontStyleText"/>
        </w:rPr>
        <w:t xml:space="preserve">Я считаю, что двуглавый орел на гербе России стал символом не только власти, но и единства различных народов, входящих в состав страны. Обратимся к историческим фактам, чтобы понять, как именно этот символ стал важной частью российской идентичности.</w:t>
      </w:r>
    </w:p>
    <w:p>
      <w:pPr>
        <w:pStyle w:val="paragraphStyleText"/>
      </w:pPr>
      <w:r>
        <w:rPr>
          <w:rStyle w:val="fontStyleText"/>
        </w:rPr>
        <w:t xml:space="preserve">В 1478 году, после присоединения Новгорода к Московскому княжеству, двуглавый орел был официально утвержден как герб. Он стал символом объединения различных земель и народов под одной короной. Важным моментом является то, что двуглавый орел смотрит в разные стороны, что символизирует защиту и внимание к различным регионам страны. Это также подчеркивает идею о том, что Россия — это многонациональное государство, где каждый народ имеет свое место и значение.</w:t>
      </w:r>
    </w:p>
    <w:p>
      <w:pPr>
        <w:pStyle w:val="paragraphStyleText"/>
      </w:pPr>
      <w:r>
        <w:rPr>
          <w:rStyle w:val="fontStyleText"/>
        </w:rPr>
        <w:t xml:space="preserve">В произведении «Слово о полку Игореве» можно увидеть, как символы и знамёна играли важную роль в объединении людей. Например, в этом произведении упоминается о том, как князья собирали свои войска под знаменами, которые олицетворяли их силу и единство. Таким образом, двуглавый орел, как символ, также выполняет эту функцию, объединяя людей под одним гербом.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двуглавый орел на гербе России стал не только символом власти, но и олицетворением единства многонационального государства. Он напоминает нам о том, что, несмотря на различия, мы все являемся частью одной великой страны. Этот символ продолжает оставаться актуальным и в современном мире, подчеркивая важность единства и согласия среди народов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