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Клиентоцентричность в МЧС России: Примеры реализации в Ростовской области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rakdv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важность клиентского подхода становится все более актуальной. Особенно это касается таких организаций, как МЧС России, которые призваны обеспечивать безопасность граждан и реагировать на чрезвычайные ситуации. Вопрос о том, как реализуется клиентоцентричность в МЧС, особенно в таких регионах, как Ростовская область, требует внимательного рассмотрения.</w:t>
      </w:r>
    </w:p>
    <w:p>
      <w:pPr>
        <w:pStyle w:val="paragraphStyleText"/>
      </w:pPr>
      <w:r>
        <w:rPr>
          <w:rStyle w:val="fontStyleText"/>
        </w:rPr>
        <w:t xml:space="preserve">Клиентоцентричность можно охарактеризовать как стратегию, ориентированную на потребности и интересы клиентов, в данном случае — граждан, которые обращаются за помощью в экстренных ситуациях. Это подход подразумевает не только качественное выполнение своих обязанностей, но и создание комфортных условий для взаимодействия с населением. Я считаю, что реализация клиентоцентричности в МЧС России, особенно в Ростовской области, является важным шагом к повышению доверия граждан к этой службе и улучшению качества предоставляемых услуг.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работы МЧС в Ростовской области. В последние годы в регионе активно внедряются новые технологии для улучшения взаимодействия с населением. Например, в Ростове-на-Дону была запущена мобильная приложение, которое позволяет гражданам быстро получать информацию о действиях МЧС, а также сообщать о происшествиях. Это приложение стало важным инструментом, который не только упрощает процесс обращения за помощью, но и позволяет оперативно реагировать на возникающие угрозы.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внедрение мобильного приложения является ярким свидетельством клиентоцентричности. Оно демонстрирует, что МЧС России учитывает потребности граждан и стремится сделать свои услуги более доступными и понятными. Граждане теперь могут не только получать информацию, но и участвовать в процессе обеспечения своей безопасности, что, безусловно, повышает уровень доверия к службе.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клиентоцентричность в МЧС России, особенно в Ростовской области, проявляется через внедрение современных технологий и активное взаимодействие с населением. Это не только улучшает качество предоставляемых услуг, но и способствует формированию более безопасной среды для граждан. Я считаю, что дальнейшее развитие этого подхода будет способствовать укреплению доверия к МЧС и повышению уровня безопасности в регионе.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