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Этапы закрепощения крестьян в России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No Name</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закрепощении крестьян в России является важной темой, которая затрагивает не только экономические, но и социальные аспекты жизни общества. Закрепощение крестьян — это процесс, в результате которого крестьяне теряли свою свободу и становились зависимыми от помещиков. Этот процесс имел множество причин и последствий, которые оказали значительное влияние на развитие России.</w:t>
      </w:r>
    </w:p>
    <w:p>
      <w:pPr>
        <w:pStyle w:val="paragraphStyleText"/>
      </w:pPr>
      <w:r>
        <w:rPr>
          <w:rStyle w:val="fontStyleText"/>
        </w:rPr>
        <w:t xml:space="preserve">Закрепощение крестьян можно охарактеризовать как систему, при которой крестьяне были обязаны работать на земле помещика, не имея права покинуть её без разрешения. Это явление стало результатом ряда исторических факторов, таких как экономические нужды государства, необходимость в рабочей силе для развития сельского хозяйства и влияние феодальной системы. Я считаю, что закрепощение крестьян стало одной из главных причин социального неравенства в России и привело к множеству социальных конфликтов.</w:t>
      </w:r>
    </w:p>
    <w:p>
      <w:pPr>
        <w:pStyle w:val="paragraphStyleText"/>
      </w:pPr>
      <w:r>
        <w:rPr>
          <w:rStyle w:val="fontStyleText"/>
        </w:rPr>
        <w:t xml:space="preserve">Обратимся к произведению «Капитанская дочка» А.С. Пушкина. В этом произведении мы видим, как крепостное право влияет на судьбы людей. Главный герой, Пётр Гринёв, сталкивается с различными персонажами, представляющими разные слои общества, включая крестьян. Один из ярких эпизодов — это встреча Гринёва с крепостным крестьянином, который, несмотря на свою зависимость, проявляет человеческое достоинство и смелость. Этот момент подчеркивает, что даже в условиях угнетения, люди сохраняют свою индивидуальность и стремление к свободе.</w:t>
      </w:r>
    </w:p>
    <w:p>
      <w:pPr>
        <w:pStyle w:val="paragraphStyleText"/>
      </w:pPr>
      <w:r>
        <w:rPr>
          <w:rStyle w:val="fontStyleText"/>
        </w:rPr>
        <w:t xml:space="preserve">Анализируя этот эпизод, можно сказать, что он иллюстрирует мою мысль о том, что закрепощение крестьян не только лишало их свободы, но и подавляло человеческие качества. Крестьяне, находясь в зависимости, часто становились жертвами произвола помещиков, что приводило к социальным конфликтам и восстаниям. Таким образом, Пушкин показывает, что крепостное право не только разрушает жизни людей, но и создает напряжение в обществе.</w:t>
      </w:r>
    </w:p>
    <w:p>
      <w:pPr>
        <w:pStyle w:val="paragraphStyleText"/>
      </w:pPr>
      <w:r>
        <w:rPr>
          <w:rStyle w:val="fontStyleText"/>
        </w:rPr>
        <w:t xml:space="preserve">В заключение, можно сказать, что этапы закрепощения крестьян в России стали важным историческим процессом, который оказал глубокое влияние на социальную структуру страны. Я считаю, что понимание этого процесса помогает нам лучше осознать причины социальных конфликтов и неравенства, которые продолжают существовать в современном обществе.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