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Классный руководитель и наставник: равенство или различие?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Олейник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в чем заключается различие и равенство между классным руководителем и наставником, является актуальным в современном образовательном процессе. Классный руководитель — это педагог, который отвечает за класс, организует учебный процесс и взаимодействует с учениками, их родителями и другими учителями. Наставник же, как правило, это более опытный человек, который делится своими знаниями и опытом, направляет и поддерживает ученика в его личностном и профессиональном развитии.</w:t>
      </w:r>
    </w:p>
    <w:p>
      <w:pPr>
        <w:pStyle w:val="paragraphStyleText"/>
      </w:pPr>
      <w:r>
        <w:rPr>
          <w:rStyle w:val="fontStyleText"/>
        </w:rPr>
        <w:t xml:space="preserve">Я считаю, что классный руководитель и наставник имеют как общие черты, так и значительные различия, которые определяют их роли в жизни ученика. Классный руководитель, как правило, выполняет административные функции, следит за дисциплиной и успеваемостью, а также организует различные мероприятия для сплочения коллектива. Наставник же, в свою очередь, сосредоточен на индивидуальном подходе к каждому ученику, помогает ему раскрыть свои таланты и найти свой путь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Э. Хемингуэя. Главный герой, старик Сантьяго, можно рассматривать как своего рода наставника для молодого мальчика Манолина. Сантьяго делится с ним своим опытом, учит его ловить рыбу и передает свои знания о море. В этом контексте можно увидеть, как наставничество помогает молодому человеку развиваться и становиться более уверенным в себе.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наставник не только обучает, но и вдохновляет, поддерживает, что является важным аспектом в процессе обучения. В отличие от классного руководителя, который может не всегда уделять внимание каждому ученику, наставник создает более глубокую связь с подопечным, что способствует его личностному росту.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классный руководитель и наставник выполняют важные, но разные роли в жизни ученика. Классный руководитель обеспечивает организацию учебного процесса и поддерживает дисциплину, в то время как наставник помогает развивать личные качества и таланты. Оба эти человека важны для формирования гармоничной личности, но их подходы и цели различны.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