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Развитие экотуризма в Казахстане: возможности и перспективы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Аружан Иманалиева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последние годы экотуризм становится все более популярным направлением в сфере туризма, и Казахстан не является исключением. Вопрос о том, как развивать экотуризм в этой стране, становится особенно актуальным, учитывая уникальные природные ресурсы и культурное наследие, которые могут привлечь туристов со всего мира. Давайте рассмотрим, что такое экотуризм и как он может повлиять на развитие Казахстана.</w:t>
      </w:r>
    </w:p>
    <w:p>
      <w:pPr>
        <w:pStyle w:val="paragraphStyleText"/>
      </w:pPr>
      <w:r>
        <w:rPr>
          <w:rStyle w:val="fontStyleText"/>
        </w:rPr>
        <w:t xml:space="preserve">Экотуризм можно определить как вид туризма, который сосредоточен на посещении природных территорий с целью их охраны и устойчивого использования. Основные характеристики экотуризма включают минимальное воздействие на окружающую среду, уважение к местным культурам и поддержку местной экономики. Я считаю, что развитие экотуризма в Казахстане может стать важным шагом к сохранению природных ресурсов и улучшению качества жизни местного населения.</w:t>
      </w:r>
    </w:p>
    <w:p>
      <w:pPr>
        <w:pStyle w:val="paragraphStyleText"/>
      </w:pPr>
      <w:r>
        <w:rPr>
          <w:rStyle w:val="fontStyleText"/>
        </w:rPr>
        <w:t xml:space="preserve">Обратимся к примеру, который иллюстрирует возможности экотуризма в Казахстане. В стране расположены такие уникальные природные объекты, как Чарынский каньон, озеро Балхаш и горы Алатау. Эти места привлекают туристов своей красотой и разнообразием флоры и фауны. Например, в Чарынском каньоне можно наблюдать редкие виды растений и животных, которые находятся под угрозой исчезновения. Развитие экотуризма в этих регионах может не только привлечь туристов, но и способствовать охране окружающей среды, так как часть доходов от туризма может быть направлена на сохранение природных ресурсов.</w:t>
      </w:r>
    </w:p>
    <w:p>
      <w:pPr>
        <w:pStyle w:val="paragraphStyleText"/>
      </w:pPr>
      <w:r>
        <w:rPr>
          <w:rStyle w:val="fontStyleText"/>
        </w:rPr>
        <w:t xml:space="preserve">Однако, несмотря на все преимущества, экотуризм в Казахстане сталкивается с рядом проблем. Необходима инфраструктура, которая обеспечит комфортное пребывание туристов, а также обучение местного населения, чтобы они могли стать проводниками и организаторами туров. Кроме того, важно разработать стратегии, которые помогут избежать негативного воздействия на природу и культуру местных жителей.</w:t>
      </w:r>
    </w:p>
    <w:p>
      <w:pPr>
        <w:pStyle w:val="paragraphStyleText"/>
      </w:pPr>
      <w:r>
        <w:rPr>
          <w:rStyle w:val="fontStyleText"/>
        </w:rPr>
        <w:t xml:space="preserve">В заключение, развитие экотуризма в Казахстане имеет огромный потенциал. Это направление может не только способствовать экономическому росту, но и помочь сохранить уникальные природные и культурные ресурсы страны. Я считаю, что при правильном подходе и поддержке со стороны государства, экотуризм может стать важным фактором устойчивого развития Казахстана.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