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Обломова в романе А.И. Гончарова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 Ядыкин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причины и следствия образа Обломова в романе А.И. Гончарова, является актуальным и многогранным. Обломов — это не просто персонаж, это символ целой эпохи, отражающий социальные и культурные реалии своего времени. Важно понять, что образ Обломова олицетворяет собой не только личные качества героя, но и более широкие проблемы общества, такие как бездействие, инертность и утрата жизненных целей.</w:t>
      </w:r>
    </w:p>
    <w:p>
      <w:pPr>
        <w:pStyle w:val="paragraphStyleText"/>
      </w:pPr>
      <w:r>
        <w:rPr>
          <w:rStyle w:val="fontStyleText"/>
        </w:rPr>
        <w:t xml:space="preserve">Я считаю, что образ Обломова является ярким примером того, как личные недостатки могут быть следствием социальных условий, в которых живет человек. Обломов — это человек, который, несмотря на свои умственные способности и доброту, оказывается в ловушке собственного бездействия и апатии. Его характер и образ жизни становятся отражением того, как общество может формировать личность, заставляя ее терять интерес к жизни и действию.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«Обломов» А.И. Гончарова. В начале произведения мы видим Обломова, который живет в своем уютном, но замкнутом мире. Он проводит дни в бездействии, мечтая о чем-то большем, но не имея сил или желания что-либо изменить. Например, в сцене, когда он обсуждает с другом Штольцем свои планы на будущее, становится очевидно, что Обломов не способен на решительные действия. Он говорит о своих мечтах, но в то же время не предпринимает никаких шагов для их осуществления. Это подчеркивает его внутреннюю борьбу и отсутствие жизненной энергии.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Обломов, несмотря на свои мечты, остается в плену своей инертности. Он не может преодолеть барьер, который отделяет его от активной жизни. Таким образом, образ Обломова становится символом не только личной трагедии, но и более широкой социальной проблемы — проблемы бездействия и утраты жизненных целей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образ Обломова в романе А.И. Гончарова является многослойным и глубоким. Он отражает не только личные качества героя, но и социальные условия, которые формируют личность. Я считаю, что через образ Обломова Гончаров поднимает важные вопросы о смысле жизни, активности и ответственности, которые остаются актуальными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