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Мотивы рассказа-притчи И.А. Бунина «Господин из Сан-Франциско»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Ядыкин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мотивах рассказа-притчи И.А. Бунина «Господин из Сан-Франциско» поднимает важные аспекты человеческой жизни и ценностей. Почему главный герой, обладая богатством и властью, оказывается одиноким и несчастным? Этот вопрос заставляет задуматься о том, что истинное счастье не всегда связано с материальными благами.</w:t>
      </w:r>
    </w:p>
    <w:p>
      <w:pPr>
        <w:pStyle w:val="paragraphStyleText"/>
      </w:pPr>
      <w:r>
        <w:rPr>
          <w:rStyle w:val="fontStyleText"/>
        </w:rPr>
        <w:t xml:space="preserve">Рассмотрим понятие «мотива». Мотивы — это внутренние побуждения, которые движут человеком к определенным действиям. В данном рассказе Бунин показывает, как материальные ценности могут затмить духовные, приводя к трагическим последствиям. Я считаю, что главный мотив рассказа заключается в том, что богатство не приносит счастья, а порой даже становится причиной одиночества и отчаяния.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«Господин из Сан-Франциско». Главный герой — состоятельный человек, который решает отправиться в путешествие на роскошном корабле. Он окружен комфортом и роскошью, но при этом его жизнь лишена глубоких чувств и искренних отношений. В одном из эпизодов он наблюдает за жизнью других пассажиров, которые, несмотря на отсутствие богатства, кажутся более счастливыми и живыми. Это контраст подчеркивает его внутреннюю пустоту.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герой, несмотря на все свои материальные достижения, не может найти радость в жизни. Его богатство не дает ему возможности установить настоящие связи с людьми, что приводит к его одиночеству. Этот пример ярко иллюстрирует тезис о том, что материальные ценности не могут заменить духовные.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И.А. Бунина «Господин из Сан-Франциско» является глубоким размышлением о жизни, богатстве и одиночестве. Мотивы, заложенные в произведении, показывают, что истинное счастье заключается не в материальных благах, а в человеческих отношениях и духовной наполненности. Я считаю, что этот рассказ актуален и в наше время, когда многие стремятся к богатству, забывая о том, что важнее всего — это любовь и дружба.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