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номинативной, порядковой и интервальной шкалы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Anna Orlova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статистика и социология играют важную роль в анализе данных и понимании социальных процессов. Одним из ключевых аспектов этих дисциплин является использование различных шкал измерения, таких как номинативная, порядковая и интервальная шкалы. Давайте рассмотрим, что такое эти шкалы и как они помогают в исследовательской деятельности.</w:t>
      </w:r>
    </w:p>
    <w:p>
      <w:pPr>
        <w:pStyle w:val="paragraphStyleText"/>
      </w:pPr>
      <w:r>
        <w:rPr>
          <w:rStyle w:val="fontStyleText"/>
        </w:rPr>
        <w:t xml:space="preserve">Номинативная шкала — это самая простая форма измерения, которая используется для классификации объектов или явлений без учета их количественных характеристик. Она позволяет разделить данные на категории, которые не имеют внутреннего порядка. Например, в социологическом исследовании можно использовать номинативную шкалу для определения пола респондентов: мужчины и женщины. Важно отметить, что в рамках этой шкалы нельзя проводить математические операции, такие как сложение или вычитание.</w:t>
      </w:r>
    </w:p>
    <w:p>
      <w:pPr>
        <w:pStyle w:val="paragraphStyleText"/>
      </w:pPr>
      <w:r>
        <w:rPr>
          <w:rStyle w:val="fontStyleText"/>
        </w:rPr>
        <w:t xml:space="preserve">Порядковая шкала, в отличие от номинативной, подразумевает наличие определенного порядка между категориями. Она позволяет не только классифицировать объекты, но и упорядочивать их по какому-либо критерию. Например, в опросах о степени удовлетворенности услугами можно использовать порядковую шкалу, где респонденты оценивают свои ощущения как «очень довольны», «довольны», «нейтрально», «недовольны» и «очень недовольны». Однако, несмотря на наличие порядка, расстояние между категориями в порядковой шкале не является равномерным, что ограничивает возможности количественного анализа.</w:t>
      </w:r>
    </w:p>
    <w:p>
      <w:pPr>
        <w:pStyle w:val="paragraphStyleText"/>
      </w:pPr>
      <w:r>
        <w:rPr>
          <w:rStyle w:val="fontStyleText"/>
        </w:rPr>
        <w:t xml:space="preserve">Интервальная шкала — это более сложный уровень измерения, который не только упорядочивает данные, но и позволяет измерять расстояние между значениями. Примером интервальной шкалы может служить температура в градусах Цельсия. Здесь можно не только сказать, что 30 градусов выше, чем 20, но и определить, что разница между ними составляет 10 градусов. Однако интервальная шкала не имеет абсолютного нуля, что делает невозможным применение некоторых математических операций, таких как умножение или деление.</w:t>
      </w:r>
    </w:p>
    <w:p>
      <w:pPr>
        <w:pStyle w:val="paragraphStyleText"/>
      </w:pPr>
      <w:r>
        <w:rPr>
          <w:rStyle w:val="fontStyleText"/>
        </w:rPr>
        <w:t xml:space="preserve">Таким образом, я считаю, что понимание различий между номинативной, порядковой и интервальной шкалами является важным для правильного выбора методов анализа данных в социологических и статистических исследованиях. Каждая из этих шкал имеет свои особенности и области применения, что позволяет исследователям более точно интерпретировать результаты и делать обоснованные выводы.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