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создать уникальный никнейм для YouTube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Игорь Лебакин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социальные сети и видеоплатформы занимают важное место в жизни людей, создание уникального никнейма для YouTube становится актуальной задачей. Как же выбрать имя, которое будет выделять вас среди множества других пользователей? Давайте рассмотрим, что такое никнейм и как он влияет на восприятие вашего контента.</w:t>
      </w:r>
    </w:p>
    <w:p>
      <w:pPr>
        <w:pStyle w:val="paragraphStyleText"/>
      </w:pPr>
      <w:r>
        <w:rPr>
          <w:rStyle w:val="fontStyleText"/>
        </w:rPr>
        <w:t xml:space="preserve">Никнейм — это псевдоним, который используется пользователями в интернете. Он может отражать личные интересы, хобби или даже характер человека. Уникальный никнейм помогает создать запоминающийся образ, который будет ассоциироваться с вашим контентом. Я считаю, что хороший никнейм должен быть не только оригинальным, но и легко запоминающимся, чтобы зрители могли легко его найти и рекомендовать другим.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успешного YouTube-канала. Рассмотрим никнейм «PewDiePie», который стал известным благодаря своему уникальному стилю и контенту. Этот никнейм сочетает в себе элементы личного имени и креативности, что делает его легко запоминаемым. PewDiePie использует свой никнейм как бренд, который ассоциируется с его видео и личностью. Это показывает, как важен правильный выбор никнейма для формирования имиджа.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заметить, что никнейм должен быть не только оригинальным, но и отражать суть вашего контента. PewDiePie, например, создал свой никнейм, основываясь на своем имени и добавив к нему элемент, который делает его уникальным. Это доказывает, что креативность и индивидуальность играют ключевую роль в создании никнейма.</w:t>
      </w:r>
    </w:p>
    <w:p>
      <w:pPr>
        <w:pStyle w:val="paragraphStyleText"/>
      </w:pPr>
      <w:r>
        <w:rPr>
          <w:rStyle w:val="fontStyleText"/>
        </w:rPr>
        <w:t xml:space="preserve">В заключение, создание уникального никнейма для YouTube — это важный шаг на пути к успеху. Я считаю, что никнейм должен быть оригинальным, легко запоминающимся и отражать вашу личность или тематику канала. Уделив внимание этому аспекту, вы сможете привлечь больше зрителей и создать свой уникальный бренд в мире видеоконтента.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