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Черты характера любителей путешествий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Путешествия всегда привлекали людей, вызывая у них желание исследовать неизведанные земли и открывать новые горизонты. Но что же движет любителями путешествий? Какие черты характера делают их такими? Давайте рассмотрим, что такое путешествия и какие качества необходимы для их осуществления.</w:t>
      </w:r>
    </w:p>
    <w:p>
      <w:pPr>
        <w:pStyle w:val="paragraphStyleText"/>
      </w:pPr>
      <w:r>
        <w:rPr>
          <w:rStyle w:val="fontStyleText"/>
        </w:rPr>
        <w:t xml:space="preserve">Путешествия — это не просто перемещение из одного места в другое, это возможность увидеть мир во всем его многообразии, познакомиться с новыми культурами и традициями. Путешественники — это люди, которые стремятся к приключениям, открытию нового и самопознанию. Я считаю, что любители путешествий обладают такими чертами характера, как любопытство, смелость и открытость к новому.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"Путешествие к центру Земли" Жюля Верна. Главный герой, профессор Лиденброк, является ярким примером человека, который не боится рисковать ради своих стремлений. Он находит древний манускрипт, который открывает ему путь к невероятным приключениям. Его любопытство и стремление к знаниям заставляют его отправиться в опасное путешествие, полное неизвестности.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группа исследователей сталкивается с подземными чудовищами, профессор не теряет самообладания. Он проявляет смелость, ведя своих спутников вперед, несмотря на страх и опасность. Этот момент подчеркивает, как важна смелость для путешественника. Без нее невозможно преодолеть преграды и достичь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Кроме того, открытость к новому также играет важную роль в характере любителей путешествий. Профессор Лиденброк, несмотря на свои научные убеждения, готов принимать новые идеи и адаптироваться к обстоятельствам. Это качество позволяет ему не только выжить в сложных условиях, но и извлечь уроки из каждого опыта.</w:t>
      </w:r>
    </w:p>
    <w:p>
      <w:pPr>
        <w:pStyle w:val="paragraphStyleText"/>
      </w:pPr>
      <w:r>
        <w:rPr>
          <w:rStyle w:val="fontStyleText"/>
        </w:rPr>
        <w:t xml:space="preserve">Таким образом, черты характера любителей путешествий, такие как любопытство, смелость и открытость, делают их уникальными и способными преодолевать любые преграды. Путешествия обогащают их внутренний мир и помогают лучше понять себя и окружающий мир. В заключение, можно сказать, что именно эти качества делают путешествия не только возможными, но и поистине незабываемыми.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