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Любовный союз Дивии Шармы и Сарасвати Басу в "Кали: Пламя Сансары"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Юля Поникарчик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Любовный союз Дивии Шармы и Сарасвати Басу в романе «Кали: Пламя Сансары» является одной из центральных тем, раскрывающих глубину человеческих чувств и сложность отношений. Вопрос, который мы можем задать, звучит так: что делает их любовь такой уникальной и значимой? Чтобы ответить на этот вопрос, необходимо рассмотреть, как автор описывает их отношения и какие препятствия они преодолевают на пути к счастью.</w:t>
      </w:r>
    </w:p>
    <w:p>
      <w:pPr>
        <w:pStyle w:val="paragraphStyleText"/>
      </w:pPr>
      <w:r>
        <w:rPr>
          <w:rStyle w:val="fontStyleText"/>
        </w:rPr>
        <w:t xml:space="preserve">Любовь — это сложное и многогранное чувство, которое может быть как источником радости, так и причиной страданий. В контексте романа «Кали: Пламя Сансары» любовь между Дивией и Сарасвати становится символом борьбы за свои чувства в условиях, когда общественные нормы и традиции ставят под сомнение их союз. Я считаю, что их любовь является примером силы человеческого духа, способного преодолевать любые преграды.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их отношений. Дивия и Сарасвати встречаются в сложный период своей жизни, когда каждый из них сталкивается с внутренними конфликтами и внешними давлениями. Дивия, обладая сильным характером, стремится к свободе и самовыражению, в то время как Сарасвати, воспитанная в традициях, испытывает страх перед осуждением общества. Их первая встреча наполнена напряжением и искрой, которая впоследствии перерастает в глубокую привязанность.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Дивия решает открыто заявить о своих чувствах к Сарасвати, несмотря на возможные последствия. Этот момент является поворотным, так как он демонстрирует, как любовь может побуждать человека к смелым поступкам. Дивия, преодолевая страх, показывает, что истинные чувства требуют мужества и готовности к борьбе. Этот эпизод подтверждает мой тезис о том, что любовь может быть мощным двигателем изменений в жизни человека.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Любовный союз Дивии Шармы и Сарасвати Басу в «Кали: Пламя Сансары» иллюстрирует, как настоящие чувства способны преодолевать социальные барьеры и предвзятости. Их история — это не только о любви, но и о смелости, о том, как важно следовать своему сердцу, несмотря на трудности. Таким образом, роман подчеркивает, что любовь — это не просто эмоция, а сила, способная изменить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