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развития языков программирования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peterkanekin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развивались языки программирования, является актуальным и интересным для многих, кто хочет понять, как мы пришли к современным технологиям. Языки программирования — это формальные языки, предназначенные для описания алгоритмов и структур данных, которые позволяют взаимодействовать с компьютерами. Они служат основой для создания программного обеспечения, которое мы используем в повседневной жизни. Я считаю, что история языков программирования — это не только история технического прогресса, но и отражение изменений в потребностях общества и подходах к решению задач.</w:t>
      </w:r>
    </w:p>
    <w:p>
      <w:pPr>
        <w:pStyle w:val="paragraphStyleText"/>
      </w:pPr>
      <w:r>
        <w:rPr>
          <w:rStyle w:val="fontStyleText"/>
        </w:rPr>
        <w:t xml:space="preserve">Обратимся к ранним этапам развития языков программирования. В 1950-х годах появились первые языки, такие как Fortran и LISP. Fortran, разработанный для научных расчетов, стал первым языком высокого уровня, который позволил программистам писать код, близкий к естественному языку. LISP, в свою очередь, был создан для работы с символами и списками, что открыло новые горизонты в области искусственного интеллекта. Эти языки стали основой для дальнейшего развития программирования и продемонстрировали, как языки могут адаптироваться к специфическим задачам.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ранние языки программирования были созданы для решения конкретных проблем, что подтверждает мой тезис о том, что развитие языков программирования связано с изменением потребностей общества. В 1970-х годах появился язык C, который стал основой для многих современных языков, таких как C++, Java и Python. C предложил программистам возможность низкоуровневого управления памятью, что сделало его популярным для системного программирования.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Языки программирования развивались в ответ на потребности времени, и каждый новый язык приносил что-то уникальное, что позволяло решать более сложные задачи. Я считаю, что понимание истории языков программирования помогает нам лучше осознать, как технологии влияют на наше общество и как мы можем использовать их для решения будущих вызовов.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