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Как характеризуют человека его поступки</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Зайцева И.Н.</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2025 </w:t>
      </w:r>
      <w:r>
        <w:rPr>
          <w:rFonts w:ascii="Times New Roman" w:hAnsi="Times New Roman" w:eastAsia="Times New Roman" w:cs="Times New Roman"/>
          <w:sz w:val="28"/>
          <w:szCs w:val="28"/>
        </w:rPr>
        <w:t xml:space="preserve">г.</w:t>
      </w:r>
    </w:p>
    <w:p>
      <w:pPr>
        <w:rPr/>
      </w:pPr>
    </w:p>
    <w:p>
      <w:pPr>
        <w:rPr/>
      </w:pPr>
    </w:p>
    <w:p>
      <w:pPr>
        <w:rPr/>
      </w:pP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Сочинение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Сочинение</w:t>
      </w:r>
      <w:bookmarkEnd w:id="0"/>
    </w:p>
    <w:p>
      <w:pPr>
        <w:pStyle w:val="paragraphStyleText"/>
      </w:pPr>
      <w:r>
        <w:rPr>
          <w:rStyle w:val="fontStyleText"/>
        </w:rPr>
        <w:t xml:space="preserve">Вопрос о том, как характеризуют человека его поступки, является одним из самых глубоких и многогранных в философии и психологии. Поступки человека — это не просто действия, они отражают его внутренний мир, моральные ценности и жизненные установки. Каждый поступок, будь то добрый или злой, формирует образ человека в глазах окружающих и, что более важно, в его собственных глазах. Я считаю, что поступки человека являются зеркалом его души, и именно они определяют его истинную сущность.</w:t>
      </w:r>
    </w:p>
    <w:p>
      <w:pPr>
        <w:pStyle w:val="paragraphStyleText"/>
      </w:pPr>
      <w:r>
        <w:rPr>
          <w:rStyle w:val="fontStyleText"/>
        </w:rPr>
        <w:t xml:space="preserve">Обратимся к произведению Ф.М. Достоевского "Преступление и наказание". Главный герой, Родион Раскольников, совершает убийство, полагая, что его действия оправданы высокими целями. Он считает себя выше морали, что позволяет ему переступить через закон. Однако, несмотря на его рациональные доводы, поступок оказывается для него невыносимым бременем. В течение всего романа Раскольников испытывает муки совести, которые показывают, что его действия не только осуждаются обществом, но и противоречат его внутренним убеждениям.</w:t>
      </w:r>
    </w:p>
    <w:p>
      <w:pPr>
        <w:pStyle w:val="paragraphStyleText"/>
      </w:pPr>
      <w:r>
        <w:rPr>
          <w:rStyle w:val="fontStyleText"/>
        </w:rPr>
        <w:t xml:space="preserve">Анализируя поведение Раскольникова, можно заметить, что его поступок не только разрушает жизнь жертвы, но и приводит к глубокому внутреннему кризису. Он пытается оправдать свои действия, но в итоге понимает, что не может избавиться от чувства вины. Этот эпизод доказывает, что поступки человека формируют его личность и определяют его моральное состояние. Раскольников, несмотря на свои высокие амбиции, оказывается не в состоянии справиться с последствиями своих действий, что подчеркивает важность моральной ответственности.</w:t>
      </w:r>
    </w:p>
    <w:p>
      <w:pPr>
        <w:pStyle w:val="paragraphStyleText"/>
      </w:pPr>
      <w:r>
        <w:rPr>
          <w:rStyle w:val="fontStyleText"/>
        </w:rPr>
        <w:t xml:space="preserve">В заключение, можно сказать, что поступки человека — это не просто внешние проявления его характера, но и отражение его внутреннего мира. Они формируют его личность и определяют, как он воспринимается окружающими. Поступки могут быть как созидательными, так и разрушительными, и именно от них зависит, каким человеком станет индивид. Таким образом, я подтверждаю свой тезис: поступки человека являются важнейшим показателем его истинной сущности.</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2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Осипов</dc:creator>
  <dc:title/>
  <dc:description/>
  <dc:subject/>
  <cp:keywords/>
  <cp:category/>
  <cp:lastModifiedBy>Антон Осипов</cp:lastModifiedBy>
  <dcterms:created xsi:type="dcterms:W3CDTF">2024-09-05T17:52:00+00:00</dcterms:created>
  <dcterms:modified xsi:type="dcterms:W3CDTF">2024-09-05T19:29:00+00:00</dcterms:modified>
</cp:coreProperties>
</file>

<file path=docProps/custom.xml><?xml version="1.0" encoding="utf-8"?>
<Properties xmlns="http://schemas.openxmlformats.org/officeDocument/2006/custom-properties" xmlns:vt="http://schemas.openxmlformats.org/officeDocument/2006/docPropsVTypes"/>
</file>