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Коммуникативная ситуация: понятие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sofilazareva15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Коммуникативная ситуация — это важный аспект человеческого общения, который определяет, как и в каких условиях происходит взаимодействие между людьми. Вопрос, который мы можем задать, звучит так: «Что такое коммуникативная ситуация и как она влияет на наше общение?» Коммуникативная ситуация включает в себя множество факторов, таких как контекст, участники общения, их цели и намерения, а также средства, с помощью которых осуществляется коммуникация. Понимание этих элементов позволяет глубже осознать, как мы взаимодействуем друг с другом и как различные обстоятельства могут изменять наше восприятие и интерпретацию сообщений. Я считаю, что коммуникативная ситуация играет ключевую роль в успешности общения, так как она определяет не только содержание, но и форму передачи информации.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«Собачье сердце» Михаила Булгакова. В этом произведении мы видим яркий пример коммуникативной ситуации, когда профессор Преображенский проводит эксперимент, превращая собаку Шарика в человека. В этом контексте важно отметить, что сам процесс общения между персонажами происходит в необычных условиях, что создает уникальную атмосферу для взаимодействия. Например, когда Шарик, став человеком, начинает осваивать человеческую речь и поведение, его общение с окружающими становится комичным и порой абсурдным.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изменившаяся коммуникативная ситуация влияет на восприятие и понимание. Шарик, будучи собакой, не имел возможности участвовать в человеческом общении на равных, но после превращения он сталкивается с новыми вызовами, связанными с пониманием человеческой природы и социальных норм. Это показывает, что коммуникативная ситуация не только определяет, как мы общаемся, но и как мы воспринимаем друг друга.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коммуникативная ситуация является важным элементом, который влияет на наше взаимодействие. Она формирует не только содержание общения, но и его эмоциональную окраску, а также понимание между участниками. Важно осознавать, что каждый раз, когда мы вступаем в общение, мы находимся в уникальной коммуникативной ситуации, которая требует от нас гибкости и понимания.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