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Былина 'Илья Муромец и Соловей-разбойник' как отражение русской культуры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Таня Корзун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 былина «Илья Муромец и Соловей-разбойник» отражает русскую культуру. Былины — это народные эпические песни, которые передают дух и традиции русского народа. Они содержат в себе не только увлекательные сюжеты, но и глубокие философские размышления о жизни, чести, доблести и справедливости. В данной былине мы видим, как образ Ильи Муромца, русского богатыря, олицетворяет идеалы мужества и силы, а также защитника родной земли. Я считаю, что эта былина является ярким примером того, как русская культура формировалась под влиянием исторических событий и народных представлений о героизме.</w:t>
      </w:r>
    </w:p>
    <w:p>
      <w:pPr>
        <w:pStyle w:val="paragraphStyleText"/>
      </w:pPr>
      <w:r>
        <w:rPr>
          <w:rStyle w:val="fontStyleText"/>
        </w:rPr>
        <w:t xml:space="preserve">Обратимся к былине «Илья Муромец и Соловей-разбойник». В этом произведении рассказывается о том, как Илья Муромец, прославленный богатырь, отправляется на борьбу с Соловьем-разбойником, который терроризирует русские земли. Соловей, обладая невероятной силой и хитростью, представляет собой угрозу для мирного населения. В этом эпизоде мы видим, как Илья, обладая не только физической силой, но и умом, преодолевает все преграды на своем пути к победе.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Ильи, можно заметить, что он не просто борется с врагом, но и защищает свою землю, своих людей. Это подчеркивает важность патриотизма и любви к родине, что является неотъемлемой частью русской культуры. Илья Муромец, как герой, символизирует идеал русского человека, который готов встать на защиту своих близких и своей земли, даже если это требует огромных усилий и жертв.</w:t>
      </w:r>
    </w:p>
    <w:p>
      <w:pPr>
        <w:pStyle w:val="paragraphStyleText"/>
      </w:pPr>
      <w:r>
        <w:rPr>
          <w:rStyle w:val="fontStyleText"/>
        </w:rPr>
        <w:t xml:space="preserve">Заключение подводит итог сказанному. Былина «Илья Муромец и Соловей-разбойник» не только рассказывает о подвиге богатыря, но и отражает важные ценности русской культуры, такие как патриотизм, доблесть и защита родины. Эти идеалы продолжают жить в сердцах людей и сегодня, подтверждая, что русская культура имеет глубокие корни и значимость в истории нашего народа.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